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52" w:rsidRDefault="00DA6652" w:rsidP="00DA6652">
      <w:pPr>
        <w:spacing w:after="0" w:line="240" w:lineRule="auto"/>
        <w:jc w:val="center"/>
        <w:rPr>
          <w:rFonts w:ascii="Arial" w:eastAsiaTheme="minorHAnsi" w:hAnsi="Arial" w:cs="Arial"/>
          <w:b/>
          <w:kern w:val="3"/>
          <w:sz w:val="24"/>
          <w:szCs w:val="24"/>
          <w:lang w:eastAsia="zh-CN"/>
        </w:rPr>
      </w:pPr>
      <w:bookmarkStart w:id="0" w:name="_GoBack"/>
      <w:bookmarkEnd w:id="0"/>
    </w:p>
    <w:p w:rsidR="00DA6652" w:rsidRDefault="00DA6652" w:rsidP="00DA6652">
      <w:pPr>
        <w:spacing w:after="0" w:line="240" w:lineRule="auto"/>
        <w:jc w:val="center"/>
        <w:rPr>
          <w:rFonts w:ascii="Arial" w:eastAsiaTheme="minorHAnsi" w:hAnsi="Arial" w:cs="Arial"/>
          <w:b/>
          <w:kern w:val="3"/>
          <w:sz w:val="24"/>
          <w:szCs w:val="24"/>
          <w:lang w:eastAsia="zh-CN"/>
        </w:rPr>
      </w:pPr>
    </w:p>
    <w:p w:rsidR="00DA6652" w:rsidRPr="00DA6652" w:rsidRDefault="00DA6652" w:rsidP="00DA6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6652">
        <w:rPr>
          <w:rFonts w:ascii="Arial" w:eastAsiaTheme="minorHAnsi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DA6652" w:rsidRPr="00DA6652" w:rsidRDefault="00DA6652" w:rsidP="00DA6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A6652">
        <w:rPr>
          <w:rFonts w:ascii="Arial" w:eastAsiaTheme="minorHAnsi" w:hAnsi="Arial" w:cs="Arial"/>
          <w:b/>
          <w:sz w:val="24"/>
          <w:szCs w:val="24"/>
          <w:lang w:eastAsia="en-US"/>
        </w:rPr>
        <w:t>Московской области</w:t>
      </w:r>
    </w:p>
    <w:p w:rsidR="00DA6652" w:rsidRPr="00DA6652" w:rsidRDefault="00DA6652" w:rsidP="00DA6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A6652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DA6652" w:rsidRDefault="00DA6652" w:rsidP="00DA6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A6652">
        <w:rPr>
          <w:rFonts w:ascii="Arial" w:eastAsiaTheme="minorHAnsi" w:hAnsi="Arial" w:cs="Arial"/>
          <w:b/>
          <w:sz w:val="24"/>
          <w:szCs w:val="24"/>
          <w:lang w:eastAsia="en-US"/>
        </w:rPr>
        <w:t>от 30.12.2019 № 7056</w:t>
      </w:r>
    </w:p>
    <w:p w:rsidR="00DA6652" w:rsidRPr="00DA6652" w:rsidRDefault="00DA6652" w:rsidP="00DA6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A6652" w:rsidRPr="00DA6652" w:rsidRDefault="00DA6652" w:rsidP="00DA6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A6652" w:rsidRPr="00DA6652" w:rsidRDefault="00DA6652" w:rsidP="00DA6652">
      <w:pPr>
        <w:pStyle w:val="rec1"/>
        <w:spacing w:before="0" w:beforeAutospacing="0" w:after="0" w:afterAutospacing="0"/>
        <w:jc w:val="center"/>
        <w:rPr>
          <w:sz w:val="28"/>
          <w:szCs w:val="28"/>
        </w:rPr>
      </w:pPr>
      <w:r w:rsidRPr="00DA6652">
        <w:rPr>
          <w:sz w:val="28"/>
          <w:szCs w:val="28"/>
        </w:rPr>
        <w:t xml:space="preserve">Об утверждении </w:t>
      </w:r>
      <w:proofErr w:type="gramStart"/>
      <w:r w:rsidRPr="00DA6652">
        <w:rPr>
          <w:sz w:val="28"/>
          <w:szCs w:val="28"/>
        </w:rPr>
        <w:t>муниципальной</w:t>
      </w:r>
      <w:proofErr w:type="gramEnd"/>
    </w:p>
    <w:p w:rsidR="00DA6652" w:rsidRPr="00DA6652" w:rsidRDefault="00DA6652" w:rsidP="00DA6652">
      <w:pPr>
        <w:pStyle w:val="rec1"/>
        <w:spacing w:before="0" w:beforeAutospacing="0" w:after="0" w:afterAutospacing="0"/>
        <w:jc w:val="center"/>
        <w:rPr>
          <w:sz w:val="28"/>
          <w:szCs w:val="28"/>
        </w:rPr>
      </w:pPr>
      <w:r w:rsidRPr="00DA6652">
        <w:rPr>
          <w:sz w:val="28"/>
          <w:szCs w:val="28"/>
        </w:rPr>
        <w:t>программы «Образование» городского</w:t>
      </w:r>
    </w:p>
    <w:p w:rsidR="00DA6652" w:rsidRPr="00DA6652" w:rsidRDefault="00DA6652" w:rsidP="00DA6652">
      <w:pPr>
        <w:pStyle w:val="rec1"/>
        <w:spacing w:before="0" w:beforeAutospacing="0" w:after="0" w:afterAutospacing="0"/>
        <w:jc w:val="center"/>
        <w:rPr>
          <w:sz w:val="28"/>
          <w:szCs w:val="28"/>
        </w:rPr>
      </w:pPr>
      <w:r w:rsidRPr="00DA6652">
        <w:rPr>
          <w:sz w:val="28"/>
          <w:szCs w:val="28"/>
        </w:rPr>
        <w:t>округа Серпухов Московской области</w:t>
      </w:r>
    </w:p>
    <w:p w:rsidR="00DA6652" w:rsidRPr="00DA6652" w:rsidRDefault="00DA6652" w:rsidP="00DA6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652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DA6652" w:rsidRDefault="00DA6652" w:rsidP="00AA1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652" w:rsidRPr="00AA1B20" w:rsidRDefault="00DA6652" w:rsidP="00AA1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20" w:rsidRPr="00AA1B20" w:rsidRDefault="00AA1B20" w:rsidP="00AA1B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– ФЗ              «Об общих принципах организации местного самоуправления в Российской Федерации», на основании Устава муниципального образования «Городской округ Серпухов Московской области», постановле</w:t>
      </w:r>
      <w:r w:rsidRPr="00AA1B20">
        <w:rPr>
          <w:rFonts w:ascii="Times New Roman" w:hAnsi="Times New Roman" w:cs="Times New Roman"/>
          <w:sz w:val="28"/>
          <w:szCs w:val="28"/>
        </w:rPr>
        <w:softHyphen/>
        <w:t xml:space="preserve">ния Главы городского округа Серпухов от 13.12.2019 № 6668 «Об утверждении  Порядка разработки и реализации муниципальных программ городского округа Серпухов» </w:t>
      </w:r>
    </w:p>
    <w:p w:rsidR="00AA1B20" w:rsidRPr="00AA1B20" w:rsidRDefault="00AA1B20" w:rsidP="00AA1B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B20" w:rsidRPr="00AA1B20" w:rsidRDefault="00AA1B20" w:rsidP="00AA1B2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1B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1B2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A1B20" w:rsidRPr="00AA1B20" w:rsidRDefault="00AA1B20" w:rsidP="00AA1B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B20" w:rsidRPr="00FE58A7" w:rsidRDefault="00AA1B20" w:rsidP="00AA1B20">
      <w:pPr>
        <w:pStyle w:val="af0"/>
        <w:tabs>
          <w:tab w:val="left" w:pos="1843"/>
        </w:tabs>
        <w:snapToGri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B20">
        <w:rPr>
          <w:sz w:val="28"/>
          <w:szCs w:val="28"/>
        </w:rPr>
        <w:t>1. Утвердить муниципальную программу «Образование» городского округа Серпухов Московской области на 2020-2024 г</w:t>
      </w:r>
      <w:r w:rsidRPr="00FE58A7">
        <w:rPr>
          <w:sz w:val="28"/>
          <w:szCs w:val="28"/>
        </w:rPr>
        <w:t>оды (прилагается).</w:t>
      </w:r>
    </w:p>
    <w:p w:rsidR="00AA1B20" w:rsidRPr="00FE58A7" w:rsidRDefault="00AA1B20" w:rsidP="00AA1B20">
      <w:pPr>
        <w:pStyle w:val="re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8A7">
        <w:rPr>
          <w:bCs/>
          <w:iCs/>
          <w:sz w:val="28"/>
          <w:szCs w:val="28"/>
        </w:rPr>
        <w:t>2.</w:t>
      </w:r>
      <w:r w:rsidR="00D04016">
        <w:rPr>
          <w:bCs/>
          <w:iCs/>
          <w:sz w:val="28"/>
          <w:szCs w:val="28"/>
        </w:rPr>
        <w:t xml:space="preserve"> </w:t>
      </w:r>
      <w:r w:rsidRPr="00FE58A7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 01.01.2020 года.</w:t>
      </w:r>
    </w:p>
    <w:p w:rsidR="00AA1B20" w:rsidRPr="00FE58A7" w:rsidRDefault="00AA1B20" w:rsidP="00AA1B20">
      <w:pPr>
        <w:pStyle w:val="re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8A7">
        <w:rPr>
          <w:sz w:val="28"/>
          <w:szCs w:val="28"/>
        </w:rPr>
        <w:t xml:space="preserve">3. Заместителю главы администрации </w:t>
      </w:r>
      <w:proofErr w:type="spellStart"/>
      <w:r w:rsidRPr="00FE58A7">
        <w:rPr>
          <w:sz w:val="28"/>
          <w:szCs w:val="28"/>
        </w:rPr>
        <w:t>Шашковой</w:t>
      </w:r>
      <w:proofErr w:type="spellEnd"/>
      <w:r w:rsidRPr="00FE58A7">
        <w:rPr>
          <w:sz w:val="28"/>
          <w:szCs w:val="28"/>
        </w:rPr>
        <w:t xml:space="preserve"> О.И. опубликовать (обнародовать) настоящее постановление.</w:t>
      </w:r>
    </w:p>
    <w:p w:rsidR="00AA1B20" w:rsidRPr="00FE58A7" w:rsidRDefault="00AA1B20" w:rsidP="00AA1B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4.</w:t>
      </w:r>
      <w:r w:rsidR="00480AB0">
        <w:rPr>
          <w:rFonts w:ascii="Times New Roman" w:hAnsi="Times New Roman" w:cs="Times New Roman"/>
          <w:sz w:val="28"/>
          <w:szCs w:val="28"/>
        </w:rPr>
        <w:t xml:space="preserve"> </w:t>
      </w:r>
      <w:r w:rsidRPr="00FE58A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    на заместителя главы администрации О.А. Сидоркину. </w:t>
      </w:r>
    </w:p>
    <w:p w:rsidR="007F49FE" w:rsidRDefault="007F49FE" w:rsidP="007F49F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FE" w:rsidRDefault="007F49FE" w:rsidP="007F49F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222" w:rsidRPr="00F53044" w:rsidRDefault="00E7461C" w:rsidP="005E2222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городского округа                            </w:t>
      </w:r>
      <w:r w:rsidR="005E2222" w:rsidRPr="007D2672">
        <w:rPr>
          <w:sz w:val="28"/>
          <w:szCs w:val="28"/>
          <w:lang w:eastAsia="ar-SA"/>
        </w:rPr>
        <w:t xml:space="preserve">                                </w:t>
      </w:r>
      <w:r w:rsidR="005E2222">
        <w:rPr>
          <w:sz w:val="28"/>
          <w:szCs w:val="28"/>
          <w:lang w:eastAsia="ar-SA"/>
        </w:rPr>
        <w:t xml:space="preserve">        </w:t>
      </w:r>
      <w:r w:rsidR="005E2222" w:rsidRPr="007D2672">
        <w:rPr>
          <w:sz w:val="28"/>
          <w:szCs w:val="28"/>
          <w:lang w:eastAsia="ar-SA"/>
        </w:rPr>
        <w:t>Ю.О. Купецкая</w:t>
      </w:r>
    </w:p>
    <w:p w:rsidR="007F49FE" w:rsidRDefault="007F49FE" w:rsidP="009853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FE" w:rsidRDefault="007F49FE" w:rsidP="009853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FE" w:rsidRDefault="007F49FE" w:rsidP="009853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B20" w:rsidRPr="00FE58A7" w:rsidTr="00673553">
        <w:tc>
          <w:tcPr>
            <w:tcW w:w="4927" w:type="dxa"/>
          </w:tcPr>
          <w:p w:rsidR="00AA1B20" w:rsidRPr="00FE58A7" w:rsidRDefault="00AA1B20" w:rsidP="006735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AA1B20" w:rsidRPr="00FE58A7" w:rsidRDefault="00AA1B20" w:rsidP="006735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FE58A7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УТВЕРЖДЕНА</w:t>
            </w:r>
          </w:p>
          <w:p w:rsidR="00AA1B20" w:rsidRPr="00FE58A7" w:rsidRDefault="00AA1B20" w:rsidP="006735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FE58A7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постановлением Главы</w:t>
            </w:r>
          </w:p>
          <w:p w:rsidR="00AA1B20" w:rsidRPr="00FE58A7" w:rsidRDefault="00AA1B20" w:rsidP="006735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городского округа Серпухов  Московской области  </w:t>
            </w:r>
          </w:p>
          <w:p w:rsidR="00AA1B20" w:rsidRPr="00FE58A7" w:rsidRDefault="00DA6652" w:rsidP="006735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от  30.12.2019 </w:t>
            </w:r>
            <w:r w:rsidR="00AA1B20" w:rsidRPr="00FE58A7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№</w:t>
            </w: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7056</w:t>
            </w:r>
          </w:p>
        </w:tc>
      </w:tr>
    </w:tbl>
    <w:p w:rsidR="00AA1B20" w:rsidRPr="00FE58A7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Pr="00FE58A7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Pr="00FE58A7" w:rsidRDefault="00AA1B20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</w:p>
    <w:p w:rsidR="00AA1B20" w:rsidRPr="00FE58A7" w:rsidRDefault="00AA1B20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</w:p>
    <w:p w:rsidR="00AA1B20" w:rsidRPr="00FE58A7" w:rsidRDefault="00AA1B20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</w:p>
    <w:p w:rsidR="00DA6652" w:rsidRDefault="00DA6652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</w:p>
    <w:p w:rsidR="00DA6652" w:rsidRDefault="00DA6652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</w:p>
    <w:p w:rsidR="00DA6652" w:rsidRDefault="00DA6652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</w:p>
    <w:p w:rsidR="00DA6652" w:rsidRDefault="00DA6652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</w:p>
    <w:p w:rsidR="00DA6652" w:rsidRDefault="00DA6652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</w:p>
    <w:p w:rsidR="00DA6652" w:rsidRDefault="00DA6652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</w:p>
    <w:p w:rsidR="00AA1B20" w:rsidRPr="00FE58A7" w:rsidRDefault="00AA1B20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  <w:r w:rsidRPr="00FE58A7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«</w:t>
      </w:r>
      <w:r w:rsidRPr="00FE58A7">
        <w:rPr>
          <w:sz w:val="28"/>
          <w:szCs w:val="28"/>
        </w:rPr>
        <w:t>Образование</w:t>
      </w:r>
      <w:r>
        <w:rPr>
          <w:sz w:val="28"/>
          <w:szCs w:val="28"/>
        </w:rPr>
        <w:t>»</w:t>
      </w:r>
    </w:p>
    <w:p w:rsidR="00AA1B20" w:rsidRPr="00FE58A7" w:rsidRDefault="00AA1B20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  <w:r w:rsidRPr="00FE58A7">
        <w:rPr>
          <w:sz w:val="28"/>
          <w:szCs w:val="28"/>
        </w:rPr>
        <w:t>городского округа Серпухов</w:t>
      </w:r>
    </w:p>
    <w:p w:rsidR="00AA1B20" w:rsidRPr="00FE58A7" w:rsidRDefault="00AA1B20" w:rsidP="00AA1B20">
      <w:pPr>
        <w:pStyle w:val="rec1"/>
        <w:spacing w:before="0" w:beforeAutospacing="0" w:after="0" w:afterAutospacing="0"/>
        <w:ind w:left="175"/>
        <w:jc w:val="center"/>
        <w:rPr>
          <w:sz w:val="28"/>
          <w:szCs w:val="28"/>
        </w:rPr>
      </w:pPr>
      <w:r w:rsidRPr="004A3747">
        <w:rPr>
          <w:sz w:val="28"/>
          <w:szCs w:val="28"/>
        </w:rPr>
        <w:t>Московской области</w:t>
      </w:r>
    </w:p>
    <w:p w:rsidR="002F1A01" w:rsidRP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AA1B20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3226EC" w:rsidRDefault="003226EC" w:rsidP="002F1A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A1B20" w:rsidRPr="00FE58A7" w:rsidRDefault="00AA1B20" w:rsidP="00AA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58A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E58A7">
        <w:rPr>
          <w:rFonts w:ascii="Times New Roman" w:hAnsi="Times New Roman" w:cs="Times New Roman"/>
          <w:sz w:val="28"/>
          <w:szCs w:val="28"/>
        </w:rPr>
        <w:t xml:space="preserve">. Серпухов </w:t>
      </w:r>
    </w:p>
    <w:p w:rsidR="00AA1B20" w:rsidRPr="00FE58A7" w:rsidRDefault="00AA1B20" w:rsidP="00AA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2019</w:t>
      </w:r>
    </w:p>
    <w:p w:rsidR="00AA1B20" w:rsidRDefault="00AA1B20" w:rsidP="00AA1B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  <w:sectPr w:rsidR="00AA1B20" w:rsidSect="004A07F0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425" w:footer="709" w:gutter="0"/>
          <w:pgNumType w:start="1"/>
          <w:cols w:space="708"/>
          <w:docGrid w:linePitch="360"/>
        </w:sectPr>
      </w:pPr>
    </w:p>
    <w:p w:rsidR="002F1A01" w:rsidRDefault="002F1A01" w:rsidP="002F1A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331F6" w:rsidRPr="00424D78" w:rsidRDefault="00B331F6" w:rsidP="009853EC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331F6" w:rsidRDefault="00B331F6" w:rsidP="00821F1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1F1A">
        <w:rPr>
          <w:rFonts w:ascii="Times New Roman" w:hAnsi="Times New Roman" w:cs="Times New Roman"/>
          <w:sz w:val="28"/>
          <w:szCs w:val="28"/>
        </w:rPr>
        <w:t>1.</w:t>
      </w:r>
      <w:r w:rsidRPr="009E4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F1A" w:rsidRPr="00FE58A7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821F1A">
        <w:rPr>
          <w:rFonts w:ascii="Times New Roman" w:hAnsi="Times New Roman"/>
          <w:sz w:val="28"/>
          <w:szCs w:val="28"/>
        </w:rPr>
        <w:t>«</w:t>
      </w:r>
      <w:r w:rsidR="00821F1A" w:rsidRPr="00FE58A7">
        <w:rPr>
          <w:rFonts w:ascii="Times New Roman" w:hAnsi="Times New Roman"/>
          <w:sz w:val="28"/>
          <w:szCs w:val="28"/>
        </w:rPr>
        <w:t>Образование</w:t>
      </w:r>
      <w:r w:rsidR="00821F1A">
        <w:rPr>
          <w:rFonts w:ascii="Times New Roman" w:hAnsi="Times New Roman"/>
          <w:sz w:val="28"/>
          <w:szCs w:val="28"/>
        </w:rPr>
        <w:t>»</w:t>
      </w:r>
      <w:r w:rsidR="00821F1A" w:rsidRPr="00FE58A7">
        <w:rPr>
          <w:rFonts w:ascii="Times New Roman" w:hAnsi="Times New Roman"/>
          <w:sz w:val="28"/>
          <w:szCs w:val="28"/>
        </w:rPr>
        <w:t xml:space="preserve"> </w:t>
      </w:r>
      <w:r w:rsidR="00821F1A">
        <w:rPr>
          <w:rFonts w:ascii="Times New Roman" w:hAnsi="Times New Roman" w:cs="Times New Roman"/>
          <w:sz w:val="28"/>
          <w:szCs w:val="28"/>
        </w:rPr>
        <w:t xml:space="preserve">городского округа Серпухов Московской области </w:t>
      </w:r>
      <w:r w:rsidR="00821F1A" w:rsidRPr="00FE58A7">
        <w:rPr>
          <w:rFonts w:ascii="Times New Roman" w:hAnsi="Times New Roman"/>
          <w:sz w:val="28"/>
          <w:szCs w:val="28"/>
        </w:rPr>
        <w:t>на 2020-2024 годы</w:t>
      </w:r>
    </w:p>
    <w:p w:rsidR="00821F1A" w:rsidRPr="00F21062" w:rsidRDefault="00821F1A" w:rsidP="00821F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276"/>
        <w:gridCol w:w="1417"/>
        <w:gridCol w:w="1418"/>
        <w:gridCol w:w="1417"/>
        <w:gridCol w:w="1228"/>
        <w:gridCol w:w="1182"/>
      </w:tblGrid>
      <w:tr w:rsidR="00B331F6" w:rsidRPr="007F3F11" w:rsidTr="009520EF">
        <w:trPr>
          <w:trHeight w:val="359"/>
        </w:trPr>
        <w:tc>
          <w:tcPr>
            <w:tcW w:w="1905" w:type="dxa"/>
          </w:tcPr>
          <w:p w:rsidR="00B331F6" w:rsidRPr="007F3F11" w:rsidRDefault="00B331F6" w:rsidP="00EF3DD3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7938" w:type="dxa"/>
            <w:gridSpan w:val="6"/>
          </w:tcPr>
          <w:p w:rsidR="00B331F6" w:rsidRPr="007F3F11" w:rsidRDefault="00B331F6" w:rsidP="00FA124C">
            <w:pPr>
              <w:tabs>
                <w:tab w:val="left" w:pos="7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C2668A" w:rsidRPr="007F3F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FA12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C2668A" w:rsidRPr="007F3F11">
              <w:rPr>
                <w:rFonts w:ascii="Times New Roman" w:hAnsi="Times New Roman" w:cs="Times New Roman"/>
                <w:sz w:val="20"/>
                <w:szCs w:val="20"/>
              </w:rPr>
              <w:t xml:space="preserve"> О.А. Сидоркина </w:t>
            </w: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31F6" w:rsidRPr="007F3F11" w:rsidTr="009520EF">
        <w:tc>
          <w:tcPr>
            <w:tcW w:w="1905" w:type="dxa"/>
          </w:tcPr>
          <w:p w:rsidR="00B331F6" w:rsidRPr="007F3F11" w:rsidRDefault="00B331F6" w:rsidP="00EF3DD3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>Заказчик муниципальной программы</w:t>
            </w:r>
          </w:p>
        </w:tc>
        <w:tc>
          <w:tcPr>
            <w:tcW w:w="7938" w:type="dxa"/>
            <w:gridSpan w:val="6"/>
          </w:tcPr>
          <w:p w:rsidR="00B331F6" w:rsidRPr="007F3F11" w:rsidRDefault="00C2668A" w:rsidP="00EF3DD3">
            <w:pPr>
              <w:tabs>
                <w:tab w:val="left" w:pos="7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</w:tr>
      <w:tr w:rsidR="00B331F6" w:rsidRPr="007F3F11" w:rsidTr="009520EF">
        <w:tc>
          <w:tcPr>
            <w:tcW w:w="1905" w:type="dxa"/>
          </w:tcPr>
          <w:p w:rsidR="00B331F6" w:rsidRPr="007F3F11" w:rsidRDefault="00B331F6" w:rsidP="00EF3DD3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>Цели муниципальной  программы</w:t>
            </w:r>
          </w:p>
        </w:tc>
        <w:tc>
          <w:tcPr>
            <w:tcW w:w="7938" w:type="dxa"/>
            <w:gridSpan w:val="6"/>
          </w:tcPr>
          <w:p w:rsidR="00B331F6" w:rsidRPr="007F3F11" w:rsidRDefault="00B331F6" w:rsidP="00EF3DD3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 xml:space="preserve">Обеспечение доступности качественного образования, соответствующего требованиям инновационного развития экономики, современным потребностям граждан  </w:t>
            </w:r>
            <w:r w:rsidR="00064D04" w:rsidRPr="007F3F11">
              <w:rPr>
                <w:rFonts w:ascii="Times New Roman" w:hAnsi="Times New Roman" w:cs="Times New Roman"/>
              </w:rPr>
              <w:t>городского округа Серпухов</w:t>
            </w:r>
          </w:p>
        </w:tc>
      </w:tr>
      <w:tr w:rsidR="00B331F6" w:rsidRPr="007F3F11" w:rsidTr="009520EF">
        <w:tc>
          <w:tcPr>
            <w:tcW w:w="1905" w:type="dxa"/>
          </w:tcPr>
          <w:p w:rsidR="00B331F6" w:rsidRPr="007F3F11" w:rsidRDefault="00B331F6" w:rsidP="00EF3DD3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7938" w:type="dxa"/>
            <w:gridSpan w:val="6"/>
          </w:tcPr>
          <w:p w:rsidR="00C06A60" w:rsidRPr="007F3F11" w:rsidRDefault="00D91E9D" w:rsidP="00EF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2" w:history="1">
              <w:r w:rsidR="00C06A60" w:rsidRPr="007F3F11">
                <w:rPr>
                  <w:rFonts w:ascii="Times New Roman" w:hAnsi="Times New Roman"/>
                  <w:sz w:val="20"/>
                  <w:szCs w:val="20"/>
                  <w:lang w:eastAsia="en-US"/>
                </w:rPr>
                <w:t>Подпрограмма I</w:t>
              </w:r>
            </w:hyperlink>
            <w:r w:rsidR="00C06A60" w:rsidRPr="007F3F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«Дошкольное образование».</w:t>
            </w:r>
          </w:p>
          <w:p w:rsidR="00C06A60" w:rsidRPr="007F3F11" w:rsidRDefault="00D91E9D" w:rsidP="00EF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3" w:history="1">
              <w:r w:rsidR="00C06A60" w:rsidRPr="007F3F11">
                <w:rPr>
                  <w:rFonts w:ascii="Times New Roman" w:hAnsi="Times New Roman"/>
                  <w:sz w:val="20"/>
                  <w:szCs w:val="20"/>
                  <w:lang w:eastAsia="en-US"/>
                </w:rPr>
                <w:t>Подпрограмма II</w:t>
              </w:r>
            </w:hyperlink>
            <w:r w:rsidR="00C06A60" w:rsidRPr="007F3F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«Общее образование».</w:t>
            </w:r>
          </w:p>
          <w:p w:rsidR="00C06A60" w:rsidRPr="007F3F11" w:rsidRDefault="00D91E9D" w:rsidP="00EF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4" w:history="1">
              <w:r w:rsidR="00C06A60" w:rsidRPr="007F3F11">
                <w:rPr>
                  <w:rFonts w:ascii="Times New Roman" w:hAnsi="Times New Roman"/>
                  <w:sz w:val="20"/>
                  <w:szCs w:val="20"/>
                  <w:lang w:eastAsia="en-US"/>
                </w:rPr>
                <w:t>Подпрограмма III</w:t>
              </w:r>
            </w:hyperlink>
            <w:r w:rsidR="00C06A60" w:rsidRPr="007F3F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«Дополнительное образование, воспитание и психолого-социальное сопровождение детей».</w:t>
            </w:r>
          </w:p>
          <w:p w:rsidR="00C06A60" w:rsidRPr="007F3F11" w:rsidRDefault="00C06A60" w:rsidP="00EF3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F11">
              <w:rPr>
                <w:rFonts w:ascii="Times New Roman" w:hAnsi="Times New Roman"/>
                <w:sz w:val="20"/>
                <w:szCs w:val="20"/>
              </w:rPr>
              <w:t>Подпрограмма IV «Профессиональное образование»</w:t>
            </w:r>
            <w:r w:rsidR="00FA12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06A60" w:rsidRPr="007F3F11" w:rsidRDefault="00D91E9D" w:rsidP="00EF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5" w:history="1">
              <w:r w:rsidR="00C06A60" w:rsidRPr="007F3F11">
                <w:rPr>
                  <w:rFonts w:ascii="Times New Roman" w:hAnsi="Times New Roman"/>
                  <w:sz w:val="20"/>
                  <w:szCs w:val="20"/>
                  <w:lang w:eastAsia="en-US"/>
                </w:rPr>
                <w:t>Подпрограмма V</w:t>
              </w:r>
            </w:hyperlink>
            <w:r w:rsidR="00D7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r w:rsidR="00C06A60" w:rsidRPr="007F3F11">
              <w:rPr>
                <w:rFonts w:ascii="Times New Roman" w:hAnsi="Times New Roman"/>
                <w:sz w:val="20"/>
                <w:szCs w:val="20"/>
                <w:lang w:eastAsia="en-US"/>
              </w:rPr>
              <w:t>Обеспечивающая подпрограмма».</w:t>
            </w:r>
          </w:p>
          <w:p w:rsidR="00B331F6" w:rsidRPr="007F3F11" w:rsidRDefault="00B331F6" w:rsidP="00EF3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F6" w:rsidRPr="007F3F11" w:rsidTr="009520EF">
        <w:tc>
          <w:tcPr>
            <w:tcW w:w="1905" w:type="dxa"/>
            <w:vMerge w:val="restart"/>
          </w:tcPr>
          <w:p w:rsidR="00B331F6" w:rsidRPr="007F3F11" w:rsidRDefault="00B331F6" w:rsidP="00EF3DD3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>Источники финансирования  муниципальной программы, в том числе по годам:</w:t>
            </w:r>
          </w:p>
        </w:tc>
        <w:tc>
          <w:tcPr>
            <w:tcW w:w="7938" w:type="dxa"/>
            <w:gridSpan w:val="6"/>
          </w:tcPr>
          <w:p w:rsidR="00B331F6" w:rsidRPr="007F3F11" w:rsidRDefault="00B331F6" w:rsidP="00EF3DD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>Расходы тыс. руб.</w:t>
            </w:r>
          </w:p>
        </w:tc>
      </w:tr>
      <w:tr w:rsidR="00B331F6" w:rsidRPr="007F3F11" w:rsidTr="009520EF">
        <w:tc>
          <w:tcPr>
            <w:tcW w:w="1905" w:type="dxa"/>
            <w:vMerge/>
          </w:tcPr>
          <w:p w:rsidR="00B331F6" w:rsidRPr="007F3F11" w:rsidRDefault="00B331F6" w:rsidP="00EF3D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31F6" w:rsidRPr="007F3F11" w:rsidRDefault="00B331F6" w:rsidP="00EF3DD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331F6" w:rsidRPr="007F3F11" w:rsidRDefault="00B331F6" w:rsidP="00EF3DD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>20</w:t>
            </w:r>
            <w:r w:rsidR="00C06A60" w:rsidRPr="007F3F11">
              <w:rPr>
                <w:rFonts w:ascii="Times New Roman" w:hAnsi="Times New Roman" w:cs="Times New Roman"/>
              </w:rPr>
              <w:t>20</w:t>
            </w:r>
            <w:r w:rsidRPr="007F3F1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B331F6" w:rsidRPr="007F3F11" w:rsidRDefault="00B331F6" w:rsidP="00EF3D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6A60" w:rsidRPr="007F3F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B331F6" w:rsidRPr="007F3F11" w:rsidRDefault="00B331F6" w:rsidP="00EF3D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6A60" w:rsidRPr="007F3F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28" w:type="dxa"/>
          </w:tcPr>
          <w:p w:rsidR="00B331F6" w:rsidRPr="007F3F11" w:rsidRDefault="00B331F6" w:rsidP="00EF3D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6A60" w:rsidRPr="007F3F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2" w:type="dxa"/>
          </w:tcPr>
          <w:p w:rsidR="00B331F6" w:rsidRPr="007F3F11" w:rsidRDefault="00B331F6" w:rsidP="00EF3D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6A60" w:rsidRPr="007F3F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D5883" w:rsidRPr="007F3F11" w:rsidTr="00720062">
        <w:trPr>
          <w:trHeight w:val="493"/>
        </w:trPr>
        <w:tc>
          <w:tcPr>
            <w:tcW w:w="1905" w:type="dxa"/>
          </w:tcPr>
          <w:p w:rsidR="003D5883" w:rsidRPr="007F3F11" w:rsidRDefault="003D5883" w:rsidP="00EF3D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8992,0</w:t>
            </w:r>
          </w:p>
        </w:tc>
        <w:tc>
          <w:tcPr>
            <w:tcW w:w="1417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2235,0</w:t>
            </w:r>
          </w:p>
        </w:tc>
        <w:tc>
          <w:tcPr>
            <w:tcW w:w="1418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2254,0</w:t>
            </w:r>
          </w:p>
        </w:tc>
        <w:tc>
          <w:tcPr>
            <w:tcW w:w="1417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4503,0</w:t>
            </w:r>
          </w:p>
        </w:tc>
        <w:tc>
          <w:tcPr>
            <w:tcW w:w="1228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2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D5883" w:rsidRPr="007F3F11" w:rsidTr="009520EF">
        <w:tc>
          <w:tcPr>
            <w:tcW w:w="1905" w:type="dxa"/>
          </w:tcPr>
          <w:p w:rsidR="003D5883" w:rsidRPr="007F3F11" w:rsidRDefault="003D5883" w:rsidP="00EF3D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7035485,5</w:t>
            </w:r>
          </w:p>
        </w:tc>
        <w:tc>
          <w:tcPr>
            <w:tcW w:w="1417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2321807,5</w:t>
            </w:r>
          </w:p>
        </w:tc>
        <w:tc>
          <w:tcPr>
            <w:tcW w:w="1418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2415907,0</w:t>
            </w:r>
          </w:p>
        </w:tc>
        <w:tc>
          <w:tcPr>
            <w:tcW w:w="1417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2297771,0</w:t>
            </w:r>
          </w:p>
        </w:tc>
        <w:tc>
          <w:tcPr>
            <w:tcW w:w="1228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2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D5883" w:rsidRPr="007F3F11" w:rsidTr="009520EF">
        <w:tc>
          <w:tcPr>
            <w:tcW w:w="1905" w:type="dxa"/>
          </w:tcPr>
          <w:p w:rsidR="003D5883" w:rsidRPr="007F3F11" w:rsidRDefault="003D5883" w:rsidP="00FA12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FA124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1276" w:type="dxa"/>
          </w:tcPr>
          <w:p w:rsidR="003D5883" w:rsidRPr="007F3F11" w:rsidRDefault="00EF6E26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25</w:t>
            </w: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697,1</w:t>
            </w:r>
          </w:p>
        </w:tc>
        <w:tc>
          <w:tcPr>
            <w:tcW w:w="1417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1138091,2</w:t>
            </w:r>
          </w:p>
        </w:tc>
        <w:tc>
          <w:tcPr>
            <w:tcW w:w="1418" w:type="dxa"/>
          </w:tcPr>
          <w:p w:rsidR="003D5883" w:rsidRPr="007F3F11" w:rsidRDefault="009A5184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1175816,2</w:t>
            </w:r>
          </w:p>
        </w:tc>
        <w:tc>
          <w:tcPr>
            <w:tcW w:w="1417" w:type="dxa"/>
          </w:tcPr>
          <w:p w:rsidR="003D5883" w:rsidRPr="007F3F11" w:rsidRDefault="009A5184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1211789,7</w:t>
            </w:r>
          </w:p>
        </w:tc>
        <w:tc>
          <w:tcPr>
            <w:tcW w:w="1228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2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D5883" w:rsidRPr="007F3F11" w:rsidTr="009520EF">
        <w:tc>
          <w:tcPr>
            <w:tcW w:w="1905" w:type="dxa"/>
          </w:tcPr>
          <w:p w:rsidR="003D5883" w:rsidRPr="007F3F11" w:rsidRDefault="003D5883" w:rsidP="00EF3D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3D5883" w:rsidRPr="007F3F11" w:rsidRDefault="00972C51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3D5883" w:rsidRPr="007F3F11" w:rsidRDefault="00972C51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3D5883" w:rsidRPr="007F3F11" w:rsidRDefault="00972C51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3D5883" w:rsidRPr="007F3F11" w:rsidRDefault="00972C51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28" w:type="dxa"/>
          </w:tcPr>
          <w:p w:rsidR="003D5883" w:rsidRPr="007F3F11" w:rsidRDefault="00972C51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2" w:type="dxa"/>
          </w:tcPr>
          <w:p w:rsidR="003D5883" w:rsidRPr="007F3F11" w:rsidRDefault="00972C51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D5883" w:rsidRPr="007F3F11" w:rsidTr="001E25A5">
        <w:trPr>
          <w:trHeight w:val="581"/>
        </w:trPr>
        <w:tc>
          <w:tcPr>
            <w:tcW w:w="1905" w:type="dxa"/>
          </w:tcPr>
          <w:p w:rsidR="003D5883" w:rsidRPr="007F3F11" w:rsidRDefault="003D5883" w:rsidP="00EF3D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1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276" w:type="dxa"/>
          </w:tcPr>
          <w:p w:rsidR="003D5883" w:rsidRPr="007F3F11" w:rsidRDefault="00C96ACE" w:rsidP="00EF6E2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1057</w:t>
            </w:r>
            <w:r w:rsidR="00EF6E2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1417" w:type="dxa"/>
          </w:tcPr>
          <w:p w:rsidR="003D5883" w:rsidRPr="007F3F11" w:rsidRDefault="003D5883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3 4</w:t>
            </w:r>
            <w:r w:rsidR="00A0571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62 133,7</w:t>
            </w:r>
          </w:p>
        </w:tc>
        <w:tc>
          <w:tcPr>
            <w:tcW w:w="1418" w:type="dxa"/>
          </w:tcPr>
          <w:p w:rsidR="003D5883" w:rsidRPr="007F3F11" w:rsidRDefault="003D5883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3 593 977,2</w:t>
            </w:r>
          </w:p>
        </w:tc>
        <w:tc>
          <w:tcPr>
            <w:tcW w:w="1417" w:type="dxa"/>
          </w:tcPr>
          <w:p w:rsidR="003D5883" w:rsidRPr="007F3F11" w:rsidRDefault="00A0571F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3 514 063,7</w:t>
            </w:r>
          </w:p>
        </w:tc>
        <w:tc>
          <w:tcPr>
            <w:tcW w:w="1228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2" w:type="dxa"/>
          </w:tcPr>
          <w:p w:rsidR="003D5883" w:rsidRPr="007F3F11" w:rsidRDefault="00C96ACE" w:rsidP="00EF3D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F3F1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D5883" w:rsidRPr="007F3F11" w:rsidTr="009520EF">
        <w:tc>
          <w:tcPr>
            <w:tcW w:w="1905" w:type="dxa"/>
          </w:tcPr>
          <w:p w:rsidR="003D5883" w:rsidRPr="007F3F11" w:rsidRDefault="003D5883" w:rsidP="00EF3DD3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>Код Программы</w:t>
            </w:r>
          </w:p>
        </w:tc>
        <w:tc>
          <w:tcPr>
            <w:tcW w:w="7938" w:type="dxa"/>
            <w:gridSpan w:val="6"/>
          </w:tcPr>
          <w:p w:rsidR="003D5883" w:rsidRPr="007F3F11" w:rsidRDefault="003D5883" w:rsidP="00EF3DD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F11">
              <w:rPr>
                <w:rFonts w:ascii="Times New Roman" w:hAnsi="Times New Roman" w:cs="Times New Roman"/>
              </w:rPr>
              <w:t>0</w:t>
            </w:r>
            <w:r w:rsidR="00193357" w:rsidRPr="007F3F11">
              <w:rPr>
                <w:rFonts w:ascii="Times New Roman" w:hAnsi="Times New Roman" w:cs="Times New Roman"/>
              </w:rPr>
              <w:t>3</w:t>
            </w:r>
          </w:p>
        </w:tc>
      </w:tr>
    </w:tbl>
    <w:p w:rsidR="00472624" w:rsidRDefault="00472624" w:rsidP="003501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F2E45" w:rsidRDefault="009F2E45" w:rsidP="003501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338E" w:rsidRDefault="00CC338E" w:rsidP="003501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21F1A" w:rsidRDefault="00821F1A" w:rsidP="003501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21F1A" w:rsidRDefault="00821F1A" w:rsidP="003501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21F1A" w:rsidRDefault="00821F1A" w:rsidP="003501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21F1A" w:rsidRDefault="00821F1A" w:rsidP="003501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21F1A" w:rsidRDefault="00821F1A" w:rsidP="00821F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lastRenderedPageBreak/>
        <w:t>2.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821F1A" w:rsidRPr="00FE58A7" w:rsidRDefault="00821F1A" w:rsidP="00821F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Система образования </w:t>
      </w:r>
      <w:r>
        <w:rPr>
          <w:rFonts w:ascii="Times New Roman" w:hAnsi="Times New Roman"/>
          <w:sz w:val="28"/>
          <w:szCs w:val="28"/>
        </w:rPr>
        <w:t xml:space="preserve">городского округа Серпухов Московской области  </w:t>
      </w:r>
      <w:r w:rsidRPr="00FE58A7">
        <w:rPr>
          <w:rFonts w:ascii="Times New Roman" w:hAnsi="Times New Roman"/>
          <w:sz w:val="28"/>
          <w:szCs w:val="28"/>
        </w:rPr>
        <w:t>включает в себя образовательные организации разных типов и видов, позволяющие удовлетворить образовательные запросы различных групп населения.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По состоянию на 1 сентября 2019 года функционируют 90 образовательных организаций, из них: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– 52 дошкольные образовательные организации, из них 2 негосударственные дошкольные образовательные организации: </w:t>
      </w:r>
      <w:proofErr w:type="gramStart"/>
      <w:r w:rsidRPr="00FE58A7">
        <w:rPr>
          <w:rFonts w:ascii="Times New Roman" w:hAnsi="Times New Roman"/>
          <w:sz w:val="28"/>
          <w:szCs w:val="28"/>
        </w:rPr>
        <w:t xml:space="preserve">АНО ДОО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Детский сад Вступление</w:t>
      </w:r>
      <w:r>
        <w:rPr>
          <w:rFonts w:ascii="Times New Roman" w:hAnsi="Times New Roman"/>
          <w:sz w:val="28"/>
          <w:szCs w:val="28"/>
        </w:rPr>
        <w:t>»</w:t>
      </w:r>
      <w:r w:rsidR="00991CCA">
        <w:rPr>
          <w:rFonts w:ascii="Times New Roman" w:hAnsi="Times New Roman"/>
          <w:sz w:val="28"/>
          <w:szCs w:val="28"/>
        </w:rPr>
        <w:t>, НЧ</w:t>
      </w:r>
      <w:r w:rsidRPr="00FE58A7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Обыкновенное чудо</w:t>
      </w:r>
      <w:r>
        <w:rPr>
          <w:rFonts w:ascii="Times New Roman" w:hAnsi="Times New Roman"/>
          <w:sz w:val="28"/>
          <w:szCs w:val="28"/>
        </w:rPr>
        <w:t>»</w:t>
      </w:r>
      <w:r w:rsidRPr="00FE58A7">
        <w:rPr>
          <w:rFonts w:ascii="Times New Roman" w:hAnsi="Times New Roman"/>
          <w:sz w:val="28"/>
          <w:szCs w:val="28"/>
        </w:rPr>
        <w:t>);</w:t>
      </w:r>
      <w:proofErr w:type="gramEnd"/>
    </w:p>
    <w:p w:rsidR="00821F1A" w:rsidRPr="00FE58A7" w:rsidRDefault="00821F1A" w:rsidP="00821F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– 32 общеобразовательные организации, из них </w:t>
      </w:r>
      <w:r w:rsidRPr="00FE58A7">
        <w:rPr>
          <w:rFonts w:ascii="Times New Roman" w:eastAsia="MS Mincho" w:hAnsi="Times New Roman"/>
          <w:sz w:val="28"/>
          <w:szCs w:val="28"/>
        </w:rPr>
        <w:t xml:space="preserve">2 – негосударственные образовательные организации: </w:t>
      </w:r>
      <w:proofErr w:type="gramStart"/>
      <w:r w:rsidRPr="00FE58A7">
        <w:rPr>
          <w:rFonts w:ascii="Times New Roman" w:eastAsia="MS Mincho" w:hAnsi="Times New Roman"/>
          <w:sz w:val="28"/>
          <w:szCs w:val="28"/>
        </w:rPr>
        <w:t xml:space="preserve">ОАНО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FE58A7">
        <w:rPr>
          <w:rFonts w:ascii="Times New Roman" w:eastAsia="MS Mincho" w:hAnsi="Times New Roman"/>
          <w:sz w:val="28"/>
          <w:szCs w:val="28"/>
        </w:rPr>
        <w:t>Православная гимназия</w:t>
      </w:r>
      <w:r>
        <w:rPr>
          <w:rFonts w:ascii="Times New Roman" w:eastAsia="MS Mincho" w:hAnsi="Times New Roman"/>
          <w:sz w:val="28"/>
          <w:szCs w:val="28"/>
        </w:rPr>
        <w:t>»</w:t>
      </w:r>
      <w:r w:rsidRPr="00FE58A7">
        <w:rPr>
          <w:rFonts w:ascii="Times New Roman" w:eastAsia="MS Mincho" w:hAnsi="Times New Roman"/>
          <w:sz w:val="28"/>
          <w:szCs w:val="28"/>
        </w:rPr>
        <w:t xml:space="preserve"> и ОЧУ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FE58A7">
        <w:rPr>
          <w:rFonts w:ascii="Times New Roman" w:eastAsia="MS Mincho" w:hAnsi="Times New Roman"/>
          <w:sz w:val="28"/>
          <w:szCs w:val="28"/>
        </w:rPr>
        <w:t xml:space="preserve">Школа-интернат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FE58A7">
        <w:rPr>
          <w:rFonts w:ascii="Times New Roman" w:eastAsia="MS Mincho" w:hAnsi="Times New Roman"/>
          <w:sz w:val="28"/>
          <w:szCs w:val="28"/>
        </w:rPr>
        <w:t>Абсолют</w:t>
      </w:r>
      <w:r>
        <w:rPr>
          <w:rFonts w:ascii="Times New Roman" w:eastAsia="MS Mincho" w:hAnsi="Times New Roman"/>
          <w:sz w:val="28"/>
          <w:szCs w:val="28"/>
        </w:rPr>
        <w:t>»</w:t>
      </w:r>
      <w:r w:rsidRPr="00FE58A7">
        <w:rPr>
          <w:rFonts w:ascii="Times New Roman" w:hAnsi="Times New Roman"/>
          <w:sz w:val="28"/>
          <w:szCs w:val="28"/>
        </w:rPr>
        <w:t>);</w:t>
      </w:r>
      <w:proofErr w:type="gramEnd"/>
    </w:p>
    <w:p w:rsidR="00821F1A" w:rsidRPr="00FE58A7" w:rsidRDefault="00821F1A" w:rsidP="00821F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–  6 образовательных организаций дополнительного образования. 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В системе образования обучается и воспитывается 27785 детей, в том числе: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– 9140 воспитанников дошкольных образовательных организаций (из них 85 воспитанник</w:t>
      </w:r>
      <w:r w:rsidR="00991CCA">
        <w:rPr>
          <w:rFonts w:ascii="Times New Roman" w:hAnsi="Times New Roman"/>
          <w:sz w:val="28"/>
          <w:szCs w:val="28"/>
        </w:rPr>
        <w:t>ов</w:t>
      </w:r>
      <w:r w:rsidRPr="00FE58A7">
        <w:rPr>
          <w:rFonts w:ascii="Times New Roman" w:hAnsi="Times New Roman"/>
          <w:sz w:val="28"/>
          <w:szCs w:val="28"/>
        </w:rPr>
        <w:t xml:space="preserve"> негосударственных дошкольных образовательных организаций);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– 18 645 обучающихся общеобразовательных организаций, из них 130 обучающихся  ОАНО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FE58A7">
        <w:rPr>
          <w:rFonts w:ascii="Times New Roman" w:eastAsia="MS Mincho" w:hAnsi="Times New Roman"/>
          <w:sz w:val="28"/>
          <w:szCs w:val="28"/>
        </w:rPr>
        <w:t>Православная гимназия</w:t>
      </w:r>
      <w:r w:rsidRPr="004A3747">
        <w:rPr>
          <w:rFonts w:ascii="Times New Roman" w:eastAsia="MS Mincho" w:hAnsi="Times New Roman"/>
          <w:sz w:val="28"/>
          <w:szCs w:val="28"/>
        </w:rPr>
        <w:t>», 124 обучающихся ОЧУ «Школа-интернат «Абсолют».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t>Анализ результатов реализации образовательной политики в городском округе Серпухов за последние годы позволяет зафиксировать ряд позитивных базовых достижений и наметить ключевые проблемы, которые должны стать перспективными направлениями работы.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t>В системе дошкольного образования в период за 2017-2019 год реализованы следующие мероприятия, направленные на увеличение численности детей – всего 115 мест: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t>- 90 мест за счет создания нового дошкольного учреждения МБДОУ-детский сад № 18 «Карусель» (ранее ведомственное учреждение ОАО «РЖД»);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t xml:space="preserve">- 25 мест </w:t>
      </w:r>
      <w:r w:rsidR="00991CCA">
        <w:rPr>
          <w:rFonts w:ascii="Times New Roman" w:hAnsi="Times New Roman"/>
          <w:sz w:val="28"/>
          <w:szCs w:val="28"/>
        </w:rPr>
        <w:t>НЧДОУ</w:t>
      </w:r>
      <w:r w:rsidRPr="00FE5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Обыкновенное чудо</w:t>
      </w:r>
      <w:r>
        <w:rPr>
          <w:rFonts w:ascii="Times New Roman" w:hAnsi="Times New Roman"/>
          <w:sz w:val="28"/>
          <w:szCs w:val="28"/>
        </w:rPr>
        <w:t>»</w:t>
      </w:r>
      <w:r w:rsidRPr="00FE58A7">
        <w:rPr>
          <w:rFonts w:ascii="Times New Roman" w:hAnsi="Times New Roman"/>
          <w:sz w:val="28"/>
          <w:szCs w:val="28"/>
        </w:rPr>
        <w:t>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 На 2021-2022 год запланировано строительство детского сада в микрорайоне им. Ногина на 250 мест.  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В системе общего образования в период 2017-2019 годы реализованы следующие мероприятия: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t xml:space="preserve">- в целях ликвидации второй смены введены в эксплуатацию новая школа в </w:t>
      </w:r>
      <w:proofErr w:type="spellStart"/>
      <w:r w:rsidRPr="004A3747">
        <w:rPr>
          <w:rFonts w:ascii="Times New Roman" w:hAnsi="Times New Roman"/>
          <w:sz w:val="28"/>
          <w:szCs w:val="28"/>
        </w:rPr>
        <w:t>мкр</w:t>
      </w:r>
      <w:proofErr w:type="spellEnd"/>
      <w:r w:rsidRPr="004A37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3747">
        <w:rPr>
          <w:rFonts w:ascii="Times New Roman" w:hAnsi="Times New Roman"/>
          <w:sz w:val="28"/>
          <w:szCs w:val="28"/>
        </w:rPr>
        <w:t>Ивановкие</w:t>
      </w:r>
      <w:proofErr w:type="spellEnd"/>
      <w:r w:rsidRPr="004A3747">
        <w:rPr>
          <w:rFonts w:ascii="Times New Roman" w:hAnsi="Times New Roman"/>
          <w:sz w:val="28"/>
          <w:szCs w:val="28"/>
        </w:rPr>
        <w:t xml:space="preserve"> дворики МБОУ СОШ № 18 на 600 мест и второе здание МОУ «Дашковская СОШ» на 600 мест;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t xml:space="preserve">- в МБОУ СОШ  № 3 открыт второй корпус здания, в котором создано 300 дополнительных мест;  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lastRenderedPageBreak/>
        <w:t>- ведется работа по строительству трех</w:t>
      </w:r>
      <w:r w:rsidR="00991CCA">
        <w:rPr>
          <w:rFonts w:ascii="Times New Roman" w:hAnsi="Times New Roman"/>
          <w:sz w:val="28"/>
          <w:szCs w:val="28"/>
        </w:rPr>
        <w:t xml:space="preserve"> пристроек к МБОУ СОШ № 7, 9, 17,</w:t>
      </w:r>
      <w:r w:rsidRPr="004A3747">
        <w:rPr>
          <w:rFonts w:ascii="Times New Roman" w:hAnsi="Times New Roman"/>
          <w:sz w:val="28"/>
          <w:szCs w:val="28"/>
        </w:rPr>
        <w:t xml:space="preserve"> каждая пристройка на 200 мест.  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t xml:space="preserve">Перед общеобразовательными организациями городского округа  Серпухов стоит серьезная задача повышения качества образовательных услуг, в том числе результатов государственной итоговой аттестации. 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t xml:space="preserve">По итогам проведения единого государственного экзамена средний балл выпускников городского округа Серпухов  Московской области  соответствует областному показателю. Остается стабильным число выпускников, получивших 90 и более баллов, и количество 100-балльников.  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t xml:space="preserve">Это требует усиления контроля качества подготовки выпускников и уровня преподавания педагогов, повышения квалификации учителей, совершенствования </w:t>
      </w:r>
      <w:proofErr w:type="spellStart"/>
      <w:r w:rsidRPr="004A3747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4A3747">
        <w:rPr>
          <w:rFonts w:ascii="Times New Roman" w:hAnsi="Times New Roman"/>
          <w:sz w:val="28"/>
          <w:szCs w:val="28"/>
        </w:rPr>
        <w:t xml:space="preserve"> системы оценки качества образования, укрепления материально-технической базы учреждений, стимулирования обучающихся и педагогов, имеющих высокие результаты в обучении и на государственной итоговой аттестации. </w:t>
      </w:r>
    </w:p>
    <w:p w:rsidR="00821F1A" w:rsidRPr="004A374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47">
        <w:rPr>
          <w:rFonts w:ascii="Times New Roman" w:hAnsi="Times New Roman"/>
          <w:sz w:val="28"/>
          <w:szCs w:val="28"/>
        </w:rPr>
        <w:t>В городском округе Серпухов проводится работа по выявлению и поддержк</w:t>
      </w:r>
      <w:r w:rsidR="00991CCA">
        <w:rPr>
          <w:rFonts w:ascii="Times New Roman" w:hAnsi="Times New Roman"/>
          <w:sz w:val="28"/>
          <w:szCs w:val="28"/>
        </w:rPr>
        <w:t>е</w:t>
      </w:r>
      <w:r w:rsidRPr="004A3747">
        <w:rPr>
          <w:rFonts w:ascii="Times New Roman" w:hAnsi="Times New Roman"/>
          <w:sz w:val="28"/>
          <w:szCs w:val="28"/>
        </w:rPr>
        <w:t xml:space="preserve"> талантливых детей. </w:t>
      </w: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4A3747">
        <w:rPr>
          <w:sz w:val="28"/>
          <w:szCs w:val="28"/>
        </w:rPr>
        <w:t xml:space="preserve">65 </w:t>
      </w:r>
      <w:proofErr w:type="gramStart"/>
      <w:r w:rsidRPr="004A3747">
        <w:rPr>
          <w:sz w:val="28"/>
          <w:szCs w:val="28"/>
        </w:rPr>
        <w:t>обучающихся</w:t>
      </w:r>
      <w:proofErr w:type="gramEnd"/>
      <w:r w:rsidRPr="004A3747">
        <w:rPr>
          <w:sz w:val="28"/>
          <w:szCs w:val="28"/>
        </w:rPr>
        <w:t xml:space="preserve"> в 2019 году стали лауреатами</w:t>
      </w:r>
      <w:r w:rsidRPr="00FE58A7">
        <w:rPr>
          <w:sz w:val="28"/>
          <w:szCs w:val="28"/>
        </w:rPr>
        <w:t xml:space="preserve"> именной стипендии Губернатора Московской области за особые успехи в науке, искусстве и спорте. </w:t>
      </w: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FE58A7">
        <w:rPr>
          <w:sz w:val="28"/>
          <w:szCs w:val="28"/>
        </w:rPr>
        <w:t xml:space="preserve">Предусмотренные в этом направлении мероприятия Программы охватят  не только общеобразовательные учреждения, но и учреждения  дошкольного и дополнительного образования детей. 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Созданы условия для получения общего образования детьми с ограниченными возможностями здоровья. В городском округе Серпухов 7 детей обучается на дому с применением дистанционных образовательных технологий. </w:t>
      </w: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proofErr w:type="gramStart"/>
      <w:r w:rsidRPr="00FE58A7">
        <w:rPr>
          <w:sz w:val="28"/>
          <w:szCs w:val="28"/>
        </w:rPr>
        <w:t>Предусмотренные  Программой  мероприятия направлены на   совершенствование транспортных схем доставки обучающихся в общеобразовательные организации, а также замена школьных автобусов израсходовавших свой технический ресурс (транспортное обеспечение образовательного процесса осуществляется  с использованием 12 школьных автобусов, закрепленных за 8 общеобразовательными организациями, услугами школьных автобусов в 2019-2020  учебном году пользуются  696 обучающихся  из 76 населенных пунктов).</w:t>
      </w:r>
      <w:proofErr w:type="gramEnd"/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FE58A7">
        <w:rPr>
          <w:sz w:val="28"/>
          <w:szCs w:val="28"/>
        </w:rPr>
        <w:t xml:space="preserve">В городском округе Серпухов созданы благоприятные условия для педагогических работников. В настоящее время средняя заработная плата педагогических работников общеобразовательных организаций </w:t>
      </w:r>
      <w:r>
        <w:rPr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sz w:val="28"/>
          <w:szCs w:val="28"/>
        </w:rPr>
        <w:t>находится на уровне средней заработной платы по экономике Московской области</w:t>
      </w:r>
      <w:r w:rsidRPr="00FE58A7">
        <w:rPr>
          <w:bCs/>
          <w:sz w:val="28"/>
          <w:szCs w:val="28"/>
        </w:rPr>
        <w:t>.</w:t>
      </w:r>
      <w:r w:rsidRPr="00FE58A7">
        <w:rPr>
          <w:sz w:val="28"/>
          <w:szCs w:val="28"/>
        </w:rPr>
        <w:t xml:space="preserve"> В перспективе до 2024 года необходимо обеспечить сохранение данного показателя не ниже достигнутого уровня.</w:t>
      </w: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FE58A7">
        <w:rPr>
          <w:sz w:val="28"/>
          <w:szCs w:val="28"/>
        </w:rPr>
        <w:t xml:space="preserve">Важным направлением работы по привлечению молодых педагогов в образовательные учреждения </w:t>
      </w:r>
      <w:r>
        <w:rPr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sz w:val="28"/>
          <w:szCs w:val="28"/>
        </w:rPr>
        <w:t xml:space="preserve">является целевое обучение. </w:t>
      </w:r>
      <w:proofErr w:type="gramStart"/>
      <w:r w:rsidRPr="00FE58A7">
        <w:rPr>
          <w:sz w:val="28"/>
          <w:szCs w:val="28"/>
        </w:rPr>
        <w:t xml:space="preserve">Договоры о целевом приеме заключены с </w:t>
      </w:r>
      <w:r w:rsidRPr="00FE58A7">
        <w:rPr>
          <w:sz w:val="28"/>
          <w:szCs w:val="28"/>
          <w:shd w:val="clear" w:color="auto" w:fill="FFFFFF"/>
        </w:rPr>
        <w:t xml:space="preserve">Государственным образовательным учреждением высшего образования </w:t>
      </w:r>
      <w:r w:rsidRPr="00FE58A7">
        <w:rPr>
          <w:sz w:val="28"/>
          <w:szCs w:val="28"/>
          <w:shd w:val="clear" w:color="auto" w:fill="FFFFFF"/>
        </w:rPr>
        <w:lastRenderedPageBreak/>
        <w:t>Московской области Московский государственный областной университет,</w:t>
      </w:r>
      <w:r w:rsidRPr="00FE58A7">
        <w:rPr>
          <w:sz w:val="28"/>
          <w:szCs w:val="28"/>
        </w:rPr>
        <w:t xml:space="preserve"> </w:t>
      </w:r>
      <w:r w:rsidRPr="00FE58A7">
        <w:rPr>
          <w:sz w:val="28"/>
          <w:szCs w:val="28"/>
          <w:shd w:val="clear" w:color="auto" w:fill="FFFFFF"/>
        </w:rPr>
        <w:t xml:space="preserve">Федеральным государственным бюджетным образовательным учреждением высшего образования </w:t>
      </w:r>
      <w:r>
        <w:rPr>
          <w:sz w:val="28"/>
          <w:szCs w:val="28"/>
          <w:shd w:val="clear" w:color="auto" w:fill="FFFFFF"/>
        </w:rPr>
        <w:t>«</w:t>
      </w:r>
      <w:r w:rsidRPr="00FE58A7">
        <w:rPr>
          <w:sz w:val="28"/>
          <w:szCs w:val="28"/>
          <w:shd w:val="clear" w:color="auto" w:fill="FFFFFF"/>
        </w:rPr>
        <w:t>Тульский государственный педагогический университет им. Л.Н. Толстого</w:t>
      </w:r>
      <w:r>
        <w:rPr>
          <w:sz w:val="28"/>
          <w:szCs w:val="28"/>
          <w:shd w:val="clear" w:color="auto" w:fill="FFFFFF"/>
        </w:rPr>
        <w:t>»</w:t>
      </w:r>
      <w:r w:rsidRPr="00FE58A7">
        <w:rPr>
          <w:sz w:val="28"/>
          <w:szCs w:val="28"/>
          <w:shd w:val="clear" w:color="auto" w:fill="FFFFFF"/>
        </w:rPr>
        <w:t xml:space="preserve">, государственным автономным профессиональным образовательным учреждением Московской области </w:t>
      </w:r>
      <w:r>
        <w:rPr>
          <w:sz w:val="28"/>
          <w:szCs w:val="28"/>
          <w:shd w:val="clear" w:color="auto" w:fill="FFFFFF"/>
        </w:rPr>
        <w:t>«</w:t>
      </w:r>
      <w:r w:rsidRPr="00FE58A7">
        <w:rPr>
          <w:sz w:val="28"/>
          <w:szCs w:val="28"/>
        </w:rPr>
        <w:t>Губернским колледж</w:t>
      </w:r>
      <w:r>
        <w:rPr>
          <w:sz w:val="28"/>
          <w:szCs w:val="28"/>
        </w:rPr>
        <w:t>»</w:t>
      </w:r>
      <w:r w:rsidRPr="00FE58A7">
        <w:rPr>
          <w:sz w:val="28"/>
          <w:szCs w:val="28"/>
        </w:rPr>
        <w:t>.</w:t>
      </w:r>
      <w:proofErr w:type="gramEnd"/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FE58A7">
        <w:rPr>
          <w:sz w:val="28"/>
          <w:szCs w:val="28"/>
        </w:rPr>
        <w:t xml:space="preserve"> Одной из важнейших задач остается  организация оптимального режима питания, с учетом возможности обеспечения горячим 2-х разовым питанием наибольшего количества обучающихся.  Должно быть выполнено одно из условий обеспечения качественным  питанием  - соответствие  сырья и продуктов, используемых в питании обучающихся, гигиеническим требованиям к качеству и безопасности продуктов питания, предусмотренным техническим регламентом о безопасности пищевой продукции.  Обучающиеся должны узнать и принять для себя основные принципы здорового образа жизни,  сформировать навыки рационального питания.  </w:t>
      </w: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FE58A7">
        <w:rPr>
          <w:spacing w:val="2"/>
          <w:sz w:val="28"/>
          <w:szCs w:val="28"/>
          <w:shd w:val="clear" w:color="auto" w:fill="FFFFFF"/>
        </w:rPr>
        <w:t>В результате реализации Программы должны быть созданы условия для повышения уровня охвата горячим питанием учащихся муниципальных общеобразовательных организаций  до 100 процентов, улучшения качества питания; обеспечения его безопасности и сбалансированности, и как итог улучшения показателей здоровья детей.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Несмотря на достигнутые в предыдущие годы позитивные результаты, в системе образования </w:t>
      </w:r>
      <w:r>
        <w:rPr>
          <w:rFonts w:ascii="Times New Roman" w:hAnsi="Times New Roman"/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/>
          <w:sz w:val="28"/>
          <w:szCs w:val="28"/>
        </w:rPr>
        <w:t>остались вопросы, требующие дальнейшего рассмотрения и определяющие приоритетные направления развития:</w:t>
      </w:r>
    </w:p>
    <w:p w:rsidR="00821F1A" w:rsidRPr="00FE58A7" w:rsidRDefault="00821F1A" w:rsidP="00821F1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1.</w:t>
      </w:r>
      <w:r w:rsidRPr="00FE58A7">
        <w:rPr>
          <w:rFonts w:ascii="Times New Roman" w:hAnsi="Times New Roman"/>
          <w:sz w:val="28"/>
          <w:szCs w:val="28"/>
        </w:rPr>
        <w:tab/>
        <w:t>Реализация федеральных государственных образовательных стандартов нового поколения во всех ДОУ.</w:t>
      </w:r>
    </w:p>
    <w:p w:rsidR="00821F1A" w:rsidRPr="00FE58A7" w:rsidRDefault="00821F1A" w:rsidP="00821F1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2.</w:t>
      </w:r>
      <w:r w:rsidRPr="00FE58A7">
        <w:rPr>
          <w:rFonts w:ascii="Times New Roman" w:hAnsi="Times New Roman"/>
          <w:sz w:val="28"/>
          <w:szCs w:val="28"/>
        </w:rPr>
        <w:tab/>
        <w:t>Продолжение введения Федеральных государственных образовательных стандартов в общеобразовательные организации городского округа Серпухов.</w:t>
      </w:r>
    </w:p>
    <w:p w:rsidR="00821F1A" w:rsidRPr="00FE58A7" w:rsidRDefault="00991CCA" w:rsidP="00821F1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Осуществление</w:t>
      </w:r>
      <w:r w:rsidR="00821F1A" w:rsidRPr="00FE58A7">
        <w:rPr>
          <w:rFonts w:ascii="Times New Roman" w:hAnsi="Times New Roman"/>
          <w:sz w:val="28"/>
          <w:szCs w:val="28"/>
        </w:rPr>
        <w:t xml:space="preserve"> комплексных подходов по поддержке дальнейшего развития одаренных детей в области интеллектуал</w:t>
      </w:r>
      <w:r>
        <w:rPr>
          <w:rFonts w:ascii="Times New Roman" w:hAnsi="Times New Roman"/>
          <w:sz w:val="28"/>
          <w:szCs w:val="28"/>
        </w:rPr>
        <w:t>ьной и творческой деятельности.</w:t>
      </w:r>
    </w:p>
    <w:p w:rsidR="00821F1A" w:rsidRPr="00FE58A7" w:rsidRDefault="00821F1A" w:rsidP="00821F1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4.</w:t>
      </w:r>
      <w:r w:rsidRPr="00FE58A7">
        <w:rPr>
          <w:rFonts w:ascii="Times New Roman" w:hAnsi="Times New Roman"/>
          <w:sz w:val="28"/>
          <w:szCs w:val="28"/>
        </w:rPr>
        <w:tab/>
        <w:t>Осуществление системы мер, способствующих профессиональному и личностному росту кадров му</w:t>
      </w:r>
      <w:r w:rsidR="00991CCA">
        <w:rPr>
          <w:rFonts w:ascii="Times New Roman" w:hAnsi="Times New Roman"/>
          <w:sz w:val="28"/>
          <w:szCs w:val="28"/>
        </w:rPr>
        <w:t>ниципальной системы образования.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5.</w:t>
      </w:r>
      <w:r w:rsidRPr="00FE58A7">
        <w:rPr>
          <w:rFonts w:ascii="Times New Roman" w:hAnsi="Times New Roman"/>
          <w:sz w:val="28"/>
          <w:szCs w:val="28"/>
        </w:rPr>
        <w:tab/>
        <w:t xml:space="preserve">Совершенствование системы обеспечения безопасности жизнедеятельности в образовательных организациях. 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1A" w:rsidRPr="00FE58A7" w:rsidRDefault="00821F1A" w:rsidP="00821F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2.1. Прогноз развития сферы образования с учетом реализации муниципальной программы</w:t>
      </w:r>
    </w:p>
    <w:p w:rsidR="00821F1A" w:rsidRPr="00FE58A7" w:rsidRDefault="00821F1A" w:rsidP="00821F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21F1A" w:rsidRPr="00FE58A7" w:rsidRDefault="00821F1A" w:rsidP="00821F1A">
      <w:pPr>
        <w:pStyle w:val="afff1"/>
        <w:ind w:firstLine="709"/>
        <w:jc w:val="center"/>
        <w:rPr>
          <w:sz w:val="28"/>
          <w:szCs w:val="28"/>
        </w:rPr>
      </w:pPr>
      <w:r w:rsidRPr="00FE58A7">
        <w:rPr>
          <w:sz w:val="28"/>
          <w:szCs w:val="28"/>
          <w:u w:color="2A6EC3"/>
        </w:rPr>
        <w:t xml:space="preserve">Подпрограмма </w:t>
      </w:r>
      <w:r w:rsidRPr="00FE58A7">
        <w:rPr>
          <w:sz w:val="28"/>
          <w:szCs w:val="28"/>
          <w:u w:color="2A6EC3"/>
          <w:lang w:val="en-US"/>
        </w:rPr>
        <w:t>I</w:t>
      </w:r>
      <w:r w:rsidRPr="00FE58A7">
        <w:rPr>
          <w:sz w:val="28"/>
          <w:szCs w:val="28"/>
          <w:u w:color="2A6EC3"/>
        </w:rPr>
        <w:t xml:space="preserve"> </w:t>
      </w:r>
      <w:r>
        <w:rPr>
          <w:sz w:val="28"/>
          <w:szCs w:val="28"/>
          <w:u w:color="2A6EC3"/>
        </w:rPr>
        <w:t>«</w:t>
      </w:r>
      <w:r w:rsidRPr="00FE58A7">
        <w:rPr>
          <w:sz w:val="28"/>
          <w:szCs w:val="28"/>
          <w:u w:color="2A6EC3"/>
        </w:rPr>
        <w:t>Дошкольное образование</w:t>
      </w:r>
      <w:r>
        <w:rPr>
          <w:sz w:val="28"/>
          <w:szCs w:val="28"/>
          <w:u w:color="2A6EC3"/>
        </w:rPr>
        <w:t>»</w:t>
      </w: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FE58A7">
        <w:rPr>
          <w:sz w:val="28"/>
          <w:szCs w:val="28"/>
        </w:rPr>
        <w:t xml:space="preserve">  </w:t>
      </w: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FE58A7">
        <w:rPr>
          <w:sz w:val="28"/>
          <w:szCs w:val="28"/>
        </w:rPr>
        <w:t xml:space="preserve">Основным способом обеспечения доступности услуг дошкольного образования для детей в возрасте от 1,5 до 7 лет должно стать строительство новых дошкольных учреждений. Однако с учетом возможностей бюджета городского округа Серпухов, наряду со строительством зданий дошкольных </w:t>
      </w:r>
      <w:r w:rsidRPr="00FE58A7">
        <w:rPr>
          <w:sz w:val="28"/>
          <w:szCs w:val="28"/>
        </w:rPr>
        <w:lastRenderedPageBreak/>
        <w:t>образовательных организаций, необходимо и в дальнейшем рассматривать вопрос о дальнейшем внедрени</w:t>
      </w:r>
      <w:r w:rsidR="00991CCA">
        <w:rPr>
          <w:sz w:val="28"/>
          <w:szCs w:val="28"/>
        </w:rPr>
        <w:t>и</w:t>
      </w:r>
      <w:r w:rsidRPr="00FE58A7">
        <w:rPr>
          <w:sz w:val="28"/>
          <w:szCs w:val="28"/>
        </w:rPr>
        <w:t xml:space="preserve"> механизмов </w:t>
      </w:r>
      <w:proofErr w:type="spellStart"/>
      <w:r w:rsidRPr="00FE58A7">
        <w:rPr>
          <w:sz w:val="28"/>
          <w:szCs w:val="28"/>
        </w:rPr>
        <w:t>частно</w:t>
      </w:r>
      <w:proofErr w:type="spellEnd"/>
      <w:r w:rsidRPr="00FE58A7">
        <w:rPr>
          <w:sz w:val="28"/>
          <w:szCs w:val="28"/>
        </w:rPr>
        <w:t>-государственного партнерства.</w:t>
      </w: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FE58A7">
        <w:rPr>
          <w:sz w:val="28"/>
          <w:szCs w:val="28"/>
        </w:rPr>
        <w:t>Рост  благосостояния  населения городском</w:t>
      </w:r>
      <w:r w:rsidR="00991CCA">
        <w:rPr>
          <w:sz w:val="28"/>
          <w:szCs w:val="28"/>
        </w:rPr>
        <w:t xml:space="preserve"> округе Серпухов, в том числе </w:t>
      </w:r>
      <w:r w:rsidRPr="00FE58A7">
        <w:rPr>
          <w:sz w:val="28"/>
          <w:szCs w:val="28"/>
        </w:rPr>
        <w:t>увеличение доли среднего класса, обусловит повышение уровня требований к качеству услуг дошкольного образования. Для удовлетворения этих требований будет создана современная система оценки и стимулирования качества образования.</w:t>
      </w: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  <w:u w:color="2A6EC3"/>
        </w:rPr>
      </w:pPr>
    </w:p>
    <w:p w:rsidR="00821F1A" w:rsidRPr="00FE58A7" w:rsidRDefault="00821F1A" w:rsidP="00821F1A">
      <w:pPr>
        <w:pStyle w:val="afff1"/>
        <w:ind w:firstLine="709"/>
        <w:jc w:val="center"/>
        <w:rPr>
          <w:sz w:val="28"/>
          <w:szCs w:val="28"/>
          <w:u w:color="2A6EC3"/>
        </w:rPr>
      </w:pPr>
      <w:r w:rsidRPr="00FE58A7">
        <w:rPr>
          <w:sz w:val="28"/>
          <w:szCs w:val="28"/>
          <w:u w:color="2A6EC3"/>
        </w:rPr>
        <w:t xml:space="preserve">Подпрограмма </w:t>
      </w:r>
      <w:r w:rsidRPr="00FE58A7">
        <w:rPr>
          <w:sz w:val="28"/>
          <w:szCs w:val="28"/>
          <w:u w:color="2A6EC3"/>
          <w:lang w:val="en-US"/>
        </w:rPr>
        <w:t>II</w:t>
      </w:r>
      <w:r w:rsidRPr="00FE58A7">
        <w:rPr>
          <w:sz w:val="28"/>
          <w:szCs w:val="28"/>
          <w:u w:color="2A6EC3"/>
        </w:rPr>
        <w:t xml:space="preserve"> </w:t>
      </w:r>
      <w:r>
        <w:rPr>
          <w:sz w:val="28"/>
          <w:szCs w:val="28"/>
          <w:u w:color="2A6EC3"/>
        </w:rPr>
        <w:t>«</w:t>
      </w:r>
      <w:r w:rsidRPr="00FE58A7">
        <w:rPr>
          <w:sz w:val="28"/>
          <w:szCs w:val="28"/>
          <w:u w:color="2A6EC3"/>
        </w:rPr>
        <w:t>Общее образование</w:t>
      </w:r>
      <w:r>
        <w:rPr>
          <w:sz w:val="28"/>
          <w:szCs w:val="28"/>
          <w:u w:color="2A6EC3"/>
        </w:rPr>
        <w:t>»</w:t>
      </w:r>
    </w:p>
    <w:p w:rsidR="00821F1A" w:rsidRPr="00FE58A7" w:rsidRDefault="00821F1A" w:rsidP="00821F1A">
      <w:pPr>
        <w:pStyle w:val="afff1"/>
        <w:ind w:firstLine="709"/>
        <w:jc w:val="center"/>
        <w:rPr>
          <w:sz w:val="28"/>
          <w:szCs w:val="28"/>
          <w:u w:color="2A6EC3"/>
        </w:rPr>
      </w:pPr>
    </w:p>
    <w:p w:rsidR="00821F1A" w:rsidRPr="00FE58A7" w:rsidRDefault="00821F1A" w:rsidP="00821F1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 Повышение качества образования,  реализация  ФГОС определяют новые требования к уровню развития профессиональных компетенций педагогов и управленческих кадров.  </w:t>
      </w:r>
    </w:p>
    <w:p w:rsidR="00821F1A" w:rsidRPr="00FE58A7" w:rsidRDefault="00821F1A" w:rsidP="00821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В тоже время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организаций высшего образования, низкой динамики обновления компетенций в условиях введения федеральных государственных образовательных стандартов общего и дошкольного образования. В настоящие время численность молодых педагогов, со стажем работы до 3-х лет  составляет 58 человек (6 процентов от общей численности педагогического состава). </w:t>
      </w:r>
    </w:p>
    <w:p w:rsidR="00821F1A" w:rsidRPr="00FE58A7" w:rsidRDefault="00821F1A" w:rsidP="00821F1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Развитие системы образования </w:t>
      </w:r>
      <w:r>
        <w:rPr>
          <w:rFonts w:ascii="Times New Roman" w:hAnsi="Times New Roman"/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/>
          <w:sz w:val="28"/>
          <w:szCs w:val="28"/>
        </w:rPr>
        <w:t>на 20</w:t>
      </w:r>
      <w:r w:rsidR="00991CCA">
        <w:rPr>
          <w:rFonts w:ascii="Times New Roman" w:hAnsi="Times New Roman"/>
          <w:sz w:val="28"/>
          <w:szCs w:val="28"/>
        </w:rPr>
        <w:t>20</w:t>
      </w:r>
      <w:r w:rsidRPr="00FE58A7">
        <w:rPr>
          <w:rFonts w:ascii="Times New Roman" w:hAnsi="Times New Roman"/>
          <w:sz w:val="28"/>
          <w:szCs w:val="28"/>
        </w:rPr>
        <w:t xml:space="preserve">-2024 годы должно реализовываться за счет:  </w:t>
      </w:r>
    </w:p>
    <w:p w:rsidR="00821F1A" w:rsidRPr="00FE58A7" w:rsidRDefault="00821F1A" w:rsidP="00821F1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- создания условий для реализации федеральных государственных образовательных стандартов общего образования;</w:t>
      </w:r>
    </w:p>
    <w:p w:rsidR="00821F1A" w:rsidRPr="00FE58A7" w:rsidRDefault="00821F1A" w:rsidP="00821F1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- проведения капитального и текущего ремонта зданий общеобразовательных организаций, проектирование и строительство </w:t>
      </w:r>
      <w:r w:rsidRPr="00FE58A7">
        <w:rPr>
          <w:rFonts w:ascii="Times New Roman" w:hAnsi="Times New Roman"/>
          <w:bCs/>
          <w:sz w:val="28"/>
          <w:szCs w:val="28"/>
        </w:rPr>
        <w:t xml:space="preserve">объектов дошкольного и общего  образования, </w:t>
      </w:r>
      <w:r w:rsidRPr="00FE58A7">
        <w:rPr>
          <w:rFonts w:ascii="Times New Roman" w:hAnsi="Times New Roman"/>
          <w:sz w:val="28"/>
          <w:szCs w:val="28"/>
        </w:rPr>
        <w:t>закупку оборудования;</w:t>
      </w:r>
    </w:p>
    <w:p w:rsidR="00821F1A" w:rsidRPr="00FE58A7" w:rsidRDefault="00821F1A" w:rsidP="00821F1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-  предоставления субсидии бюджету </w:t>
      </w:r>
      <w:r>
        <w:rPr>
          <w:rFonts w:ascii="Times New Roman" w:hAnsi="Times New Roman"/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/>
          <w:sz w:val="28"/>
          <w:szCs w:val="28"/>
        </w:rPr>
        <w:t xml:space="preserve">на поддержание и обновление </w:t>
      </w:r>
      <w:r w:rsidR="00533229" w:rsidRPr="00FE58A7">
        <w:rPr>
          <w:rFonts w:ascii="Times New Roman" w:hAnsi="Times New Roman"/>
          <w:sz w:val="28"/>
          <w:szCs w:val="28"/>
        </w:rPr>
        <w:t xml:space="preserve">автобусного парка </w:t>
      </w:r>
      <w:r w:rsidRPr="00FE58A7">
        <w:rPr>
          <w:rFonts w:ascii="Times New Roman" w:hAnsi="Times New Roman"/>
          <w:sz w:val="28"/>
          <w:szCs w:val="28"/>
        </w:rPr>
        <w:t>для  обеспечени</w:t>
      </w:r>
      <w:r w:rsidR="00533229">
        <w:rPr>
          <w:rFonts w:ascii="Times New Roman" w:hAnsi="Times New Roman"/>
          <w:sz w:val="28"/>
          <w:szCs w:val="28"/>
        </w:rPr>
        <w:t>я</w:t>
      </w:r>
      <w:r w:rsidRPr="00FE58A7">
        <w:rPr>
          <w:rFonts w:ascii="Times New Roman" w:hAnsi="Times New Roman"/>
          <w:sz w:val="28"/>
          <w:szCs w:val="28"/>
        </w:rPr>
        <w:t xml:space="preserve"> подвоза </w:t>
      </w:r>
      <w:proofErr w:type="gramStart"/>
      <w:r w:rsidRPr="00FE58A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E58A7">
        <w:rPr>
          <w:rFonts w:ascii="Times New Roman" w:hAnsi="Times New Roman"/>
          <w:sz w:val="28"/>
          <w:szCs w:val="28"/>
        </w:rPr>
        <w:t xml:space="preserve"> к месту обучения,; </w:t>
      </w:r>
    </w:p>
    <w:p w:rsidR="00821F1A" w:rsidRPr="00FE58A7" w:rsidRDefault="00821F1A" w:rsidP="00821F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- повышения доступности, качества и эффективности образовательных услуг, развития кадрового потенциала системы образования;</w:t>
      </w:r>
    </w:p>
    <w:p w:rsidR="00821F1A" w:rsidRPr="00FE58A7" w:rsidRDefault="00821F1A" w:rsidP="00821F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- защиты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самореализации; </w:t>
      </w:r>
    </w:p>
    <w:p w:rsidR="00821F1A" w:rsidRPr="00FE58A7" w:rsidRDefault="00821F1A" w:rsidP="00821F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-  создания условий для выявления и развития талантов детей, в том числе  формирование и развитие инфраструктуры работы с одаренными детьми на базе образовательных организаций городского округа Серпухов.</w:t>
      </w:r>
    </w:p>
    <w:p w:rsidR="00821F1A" w:rsidRPr="00FE58A7" w:rsidRDefault="00821F1A" w:rsidP="00821F1A">
      <w:pPr>
        <w:shd w:val="clear" w:color="auto" w:fill="FFFFFF"/>
        <w:tabs>
          <w:tab w:val="left" w:pos="5357"/>
        </w:tabs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В ходе реализации Программы будут решены задачи:</w:t>
      </w:r>
    </w:p>
    <w:p w:rsidR="00821F1A" w:rsidRPr="00FE58A7" w:rsidRDefault="00821F1A" w:rsidP="00821F1A">
      <w:pPr>
        <w:shd w:val="clear" w:color="auto" w:fill="FFFFFF"/>
        <w:tabs>
          <w:tab w:val="left" w:pos="5357"/>
        </w:tabs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- по обеспечению односменного режима обучения в 1 – 11 классах общеобразовательных организаций;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lastRenderedPageBreak/>
        <w:t>- д</w:t>
      </w:r>
      <w:r w:rsidR="00C46F03">
        <w:rPr>
          <w:rFonts w:ascii="Times New Roman" w:hAnsi="Times New Roman"/>
          <w:sz w:val="28"/>
          <w:szCs w:val="28"/>
        </w:rPr>
        <w:t>о</w:t>
      </w:r>
      <w:r w:rsidRPr="00FE58A7">
        <w:rPr>
          <w:rFonts w:ascii="Times New Roman" w:hAnsi="Times New Roman"/>
          <w:sz w:val="28"/>
          <w:szCs w:val="28"/>
        </w:rPr>
        <w:t>стижение доли выпускников текущего года, набравших 220 баллов и более по 3 предметам, к общему количеству выпускников текущего года, сдавших ЕГЭ по 3 и более предметам.</w:t>
      </w:r>
    </w:p>
    <w:p w:rsidR="00821F1A" w:rsidRPr="00FE58A7" w:rsidRDefault="00821F1A" w:rsidP="00821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821F1A" w:rsidRPr="00FE58A7" w:rsidRDefault="00821F1A" w:rsidP="00821F1A">
      <w:pPr>
        <w:pStyle w:val="afff1"/>
        <w:ind w:firstLine="709"/>
        <w:jc w:val="center"/>
        <w:rPr>
          <w:sz w:val="28"/>
          <w:szCs w:val="28"/>
          <w:u w:color="2A6EC3"/>
        </w:rPr>
      </w:pPr>
      <w:r w:rsidRPr="00FE58A7">
        <w:rPr>
          <w:sz w:val="28"/>
          <w:szCs w:val="28"/>
          <w:u w:color="2A6EC3"/>
        </w:rPr>
        <w:t xml:space="preserve">Подпрограмма </w:t>
      </w:r>
      <w:r w:rsidRPr="004A3747">
        <w:rPr>
          <w:sz w:val="28"/>
          <w:szCs w:val="28"/>
          <w:u w:color="2A6EC3"/>
          <w:lang w:val="en-US"/>
        </w:rPr>
        <w:t>III</w:t>
      </w:r>
      <w:r w:rsidRPr="004A3747">
        <w:rPr>
          <w:sz w:val="28"/>
          <w:szCs w:val="28"/>
          <w:u w:color="2A6EC3"/>
        </w:rPr>
        <w:t xml:space="preserve"> «Дополнительное</w:t>
      </w:r>
      <w:r w:rsidRPr="00FE58A7">
        <w:rPr>
          <w:sz w:val="28"/>
          <w:szCs w:val="28"/>
          <w:u w:color="2A6EC3"/>
        </w:rPr>
        <w:t xml:space="preserve"> образование, воспитание и психолого-социальное сопровождение детей</w:t>
      </w:r>
      <w:r>
        <w:rPr>
          <w:sz w:val="28"/>
          <w:szCs w:val="28"/>
          <w:u w:color="2A6EC3"/>
        </w:rPr>
        <w:t>»</w:t>
      </w:r>
    </w:p>
    <w:p w:rsidR="00821F1A" w:rsidRPr="00FE58A7" w:rsidRDefault="00821F1A" w:rsidP="00821F1A">
      <w:pPr>
        <w:pStyle w:val="afff1"/>
        <w:ind w:firstLine="709"/>
        <w:jc w:val="center"/>
        <w:rPr>
          <w:sz w:val="28"/>
          <w:szCs w:val="28"/>
          <w:u w:color="2A6EC3"/>
        </w:rPr>
      </w:pP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FE58A7">
        <w:rPr>
          <w:sz w:val="28"/>
          <w:szCs w:val="28"/>
        </w:rPr>
        <w:t xml:space="preserve">В целях решения задачи обеспечения общедоступного и бесплатного дополнительного образования на базе образовательных организаций реализуются дополнительные общеразвивающие программы художественной, естественнонаучной, туристско-краеведческой, физкультурно-спортивной, технической, социально-педагогической направленностей. Реализация комплекса мер, обеспечивающих развитие и совершенствование системы дополнительного образования, включенных в Программу, организация и проведение праздников, конкурсов, соревнований позволит увеличить численность детей, привлекаемых к участию в творческих мероприятиях, добиться положительной динамики в охвате детей в возрасте от 5 до 18 лет дополнительными образовательными программами. </w:t>
      </w:r>
    </w:p>
    <w:p w:rsidR="00821F1A" w:rsidRPr="00FE58A7" w:rsidRDefault="00821F1A" w:rsidP="00821F1A">
      <w:pPr>
        <w:pStyle w:val="afff1"/>
        <w:ind w:firstLine="709"/>
        <w:jc w:val="both"/>
        <w:rPr>
          <w:sz w:val="28"/>
          <w:szCs w:val="28"/>
        </w:rPr>
      </w:pPr>
      <w:r w:rsidRPr="00FE58A7">
        <w:rPr>
          <w:sz w:val="28"/>
          <w:szCs w:val="28"/>
        </w:rPr>
        <w:t xml:space="preserve">В городском округе Серпухов из 23 школьных музеев – 18 имеют свидетельство о присвоении звания </w:t>
      </w:r>
      <w:r>
        <w:rPr>
          <w:sz w:val="28"/>
          <w:szCs w:val="28"/>
        </w:rPr>
        <w:t>«</w:t>
      </w:r>
      <w:r w:rsidRPr="00FE58A7">
        <w:rPr>
          <w:sz w:val="28"/>
          <w:szCs w:val="28"/>
        </w:rPr>
        <w:t>Школьный музей</w:t>
      </w:r>
      <w:r>
        <w:rPr>
          <w:sz w:val="28"/>
          <w:szCs w:val="28"/>
        </w:rPr>
        <w:t>»</w:t>
      </w:r>
      <w:r w:rsidRPr="00FE58A7">
        <w:rPr>
          <w:sz w:val="28"/>
          <w:szCs w:val="28"/>
        </w:rPr>
        <w:t xml:space="preserve">. 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По современным представлениям понятие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качество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FE58A7">
        <w:rPr>
          <w:rFonts w:ascii="Times New Roman" w:hAnsi="Times New Roman"/>
          <w:sz w:val="28"/>
          <w:szCs w:val="28"/>
        </w:rPr>
        <w:t xml:space="preserve"> включает   не только   учебные результаты, но и уровень социализации и культурного развития личности.  Тревогу населения вызывает распространение в подростковой среде алкоголизма, наркомании, насилия, ксенофобии. Реализация потенциала системы образования как института социального развития предполагает обновление технологий воспитания в общеобразовательных учреждениях, в том числе за счет организации внеурочной деятельности, опережающее развитие сферы дополнительного образования детей, развитие социальных практик (общественные объединения, ученическое самоуправление, социальные проекты, добровольческая деятельность).  В рамках Программы получат поддержку современные модели деятельности социально-психологической службы в образовании, взаимодействия образования с семьей, другими ведомствами по профилактике безнадзорности и правонарушений несовершеннолетних, в том числе в части организации их отдыха и оздоровления.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1A" w:rsidRDefault="00821F1A" w:rsidP="00821F1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 Подпрограмма IV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Профессиональное образование</w:t>
      </w:r>
      <w:r>
        <w:rPr>
          <w:rFonts w:ascii="Times New Roman" w:hAnsi="Times New Roman"/>
          <w:sz w:val="28"/>
          <w:szCs w:val="28"/>
        </w:rPr>
        <w:t>»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Новые тенденции в образовании требуют от педагогов переосмысления педагогической практики, учета достижений педагогики, психологии, информационных технологий и разработки новых перспективных направлений образования и воспитания.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Однако анализ сложившейся ситуации по данной проблеме показывает, что возможности для непрерывного повышения профессиональной компетентности педагогических работников с учетом их индивидуальных запросов и финансовых возможностей весьма ограниченны. В то же время </w:t>
      </w:r>
      <w:r w:rsidRPr="00FE58A7">
        <w:rPr>
          <w:rFonts w:ascii="Times New Roman" w:hAnsi="Times New Roman"/>
          <w:sz w:val="28"/>
          <w:szCs w:val="28"/>
        </w:rPr>
        <w:lastRenderedPageBreak/>
        <w:t>стратегия развития современного образования требует обязательного и непрерывного повышения профессиональной компетентности работника на протяжении всей его трудовой деятельности. Это обусл</w:t>
      </w:r>
      <w:r w:rsidR="007E4F2C">
        <w:rPr>
          <w:rFonts w:ascii="Times New Roman" w:hAnsi="Times New Roman"/>
          <w:sz w:val="28"/>
          <w:szCs w:val="28"/>
        </w:rPr>
        <w:t>а</w:t>
      </w:r>
      <w:r w:rsidRPr="00FE58A7">
        <w:rPr>
          <w:rFonts w:ascii="Times New Roman" w:hAnsi="Times New Roman"/>
          <w:sz w:val="28"/>
          <w:szCs w:val="28"/>
        </w:rPr>
        <w:t>вливает необходимость и целесообразность выделения обозначенных финансовых средств на муниципальном уровне.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Развитие и совершенствование системы повышения профессиональной компетентности педагогических и руководящих работников 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городского округа Серпухов  Московской области  </w:t>
      </w:r>
      <w:proofErr w:type="gramStart"/>
      <w:r w:rsidR="00387E70">
        <w:rPr>
          <w:rFonts w:ascii="Times New Roman" w:hAnsi="Times New Roman"/>
          <w:sz w:val="28"/>
          <w:szCs w:val="28"/>
        </w:rPr>
        <w:t>заключается</w:t>
      </w:r>
      <w:proofErr w:type="gramEnd"/>
      <w:r w:rsidR="00387E70">
        <w:rPr>
          <w:rFonts w:ascii="Times New Roman" w:hAnsi="Times New Roman"/>
          <w:sz w:val="28"/>
          <w:szCs w:val="28"/>
        </w:rPr>
        <w:t xml:space="preserve"> прежде всего</w:t>
      </w:r>
      <w:r w:rsidRPr="00FE58A7">
        <w:rPr>
          <w:rFonts w:ascii="Times New Roman" w:hAnsi="Times New Roman"/>
          <w:sz w:val="28"/>
          <w:szCs w:val="28"/>
        </w:rPr>
        <w:t xml:space="preserve"> в обеспечении условий для повышения квалификации педагогов с учетом непрерывности образования и адресного подхода; создании возможностей для организации и проведения конкурсов профессионального мастерства, обобщения и ретрансляции передового педагогического опыта; расширения возможностей поощрения педагогов и педагогических коллективов, работающих в инновационном режиме. Под условиями в данном случае понимается совокупность мероприятий, включающих: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1.</w:t>
      </w:r>
      <w:r w:rsidRPr="00FE58A7">
        <w:rPr>
          <w:rFonts w:ascii="Times New Roman" w:hAnsi="Times New Roman"/>
          <w:sz w:val="28"/>
          <w:szCs w:val="28"/>
        </w:rPr>
        <w:tab/>
        <w:t>Повышение квалификации педагогических работников посредством:</w:t>
      </w:r>
    </w:p>
    <w:p w:rsidR="00821F1A" w:rsidRPr="00FE58A7" w:rsidRDefault="00821F1A" w:rsidP="00821F1A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переподготовки руководящих работников системы образования по программе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Менеджмент в образовании</w:t>
      </w:r>
      <w:r>
        <w:rPr>
          <w:rFonts w:ascii="Times New Roman" w:hAnsi="Times New Roman"/>
          <w:sz w:val="28"/>
          <w:szCs w:val="28"/>
        </w:rPr>
        <w:t>»</w:t>
      </w:r>
      <w:r w:rsidRPr="00FE58A7">
        <w:rPr>
          <w:rFonts w:ascii="Times New Roman" w:hAnsi="Times New Roman"/>
          <w:sz w:val="28"/>
          <w:szCs w:val="28"/>
        </w:rPr>
        <w:t>;</w:t>
      </w:r>
    </w:p>
    <w:p w:rsidR="00821F1A" w:rsidRPr="00FE58A7" w:rsidRDefault="00821F1A" w:rsidP="00821F1A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бюджетных и внебюджетных курсов для различных категорий педагогических работников;</w:t>
      </w:r>
    </w:p>
    <w:p w:rsidR="00821F1A" w:rsidRPr="00FE58A7" w:rsidRDefault="00821F1A" w:rsidP="00821F1A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выездных обучающих семинаров;</w:t>
      </w:r>
    </w:p>
    <w:p w:rsidR="00821F1A" w:rsidRPr="00FE58A7" w:rsidRDefault="00821F1A" w:rsidP="00821F1A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обучающих семинаров, семинаров-практикумов, мастер-классов и других форм с привлечением </w:t>
      </w:r>
      <w:proofErr w:type="spellStart"/>
      <w:r w:rsidRPr="00FE58A7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FE58A7">
        <w:rPr>
          <w:rFonts w:ascii="Times New Roman" w:hAnsi="Times New Roman"/>
          <w:sz w:val="28"/>
          <w:szCs w:val="28"/>
        </w:rPr>
        <w:t xml:space="preserve"> работающих педагогов и педагогов, имеющих большой опыт педагогической деятельности.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2.</w:t>
      </w:r>
      <w:r w:rsidRPr="00FE58A7">
        <w:rPr>
          <w:rFonts w:ascii="Times New Roman" w:hAnsi="Times New Roman"/>
          <w:sz w:val="28"/>
          <w:szCs w:val="28"/>
        </w:rPr>
        <w:tab/>
        <w:t>Организацию и проведение конкурсов профессионального мастерства.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3.</w:t>
      </w:r>
      <w:r w:rsidRPr="00FE58A7">
        <w:rPr>
          <w:rFonts w:ascii="Times New Roman" w:hAnsi="Times New Roman"/>
          <w:sz w:val="28"/>
          <w:szCs w:val="28"/>
        </w:rPr>
        <w:tab/>
        <w:t>Организацию и проведение открытых массовых мероприятий с целью поощрения и стимулирования педагогической общественности, работающей в инновационном режиме.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4.</w:t>
      </w:r>
      <w:r w:rsidRPr="00FE58A7">
        <w:rPr>
          <w:rFonts w:ascii="Times New Roman" w:hAnsi="Times New Roman"/>
          <w:sz w:val="28"/>
          <w:szCs w:val="28"/>
        </w:rPr>
        <w:tab/>
        <w:t>Формирование научно-методического и учебно-методического фонда ОУ.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1A" w:rsidRDefault="00D91E9D" w:rsidP="00821F1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hyperlink r:id="rId16" w:history="1">
        <w:r w:rsidR="00821F1A" w:rsidRPr="004A3747">
          <w:rPr>
            <w:rFonts w:ascii="Times New Roman" w:hAnsi="Times New Roman"/>
            <w:sz w:val="28"/>
            <w:szCs w:val="28"/>
          </w:rPr>
          <w:t>Подпрограмма V</w:t>
        </w:r>
      </w:hyperlink>
      <w:r w:rsidR="00821F1A" w:rsidRPr="004A3747">
        <w:rPr>
          <w:rFonts w:ascii="Times New Roman" w:hAnsi="Times New Roman"/>
          <w:sz w:val="28"/>
          <w:szCs w:val="28"/>
        </w:rPr>
        <w:t xml:space="preserve"> «Обеспе</w:t>
      </w:r>
      <w:r w:rsidR="00821F1A" w:rsidRPr="00FE58A7">
        <w:rPr>
          <w:rFonts w:ascii="Times New Roman" w:hAnsi="Times New Roman"/>
          <w:sz w:val="28"/>
          <w:szCs w:val="28"/>
        </w:rPr>
        <w:t>чивающая подпрограмма</w:t>
      </w:r>
      <w:r w:rsidR="00821F1A">
        <w:rPr>
          <w:rFonts w:ascii="Times New Roman" w:hAnsi="Times New Roman"/>
          <w:sz w:val="28"/>
          <w:szCs w:val="28"/>
        </w:rPr>
        <w:t>»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E70">
        <w:rPr>
          <w:rFonts w:ascii="Times New Roman" w:hAnsi="Times New Roman"/>
          <w:spacing w:val="2"/>
          <w:sz w:val="28"/>
          <w:szCs w:val="28"/>
        </w:rPr>
        <w:t>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</w:t>
      </w:r>
      <w:r w:rsidRPr="00387E70">
        <w:rPr>
          <w:rFonts w:ascii="Times New Roman" w:hAnsi="Times New Roman"/>
          <w:sz w:val="28"/>
          <w:szCs w:val="28"/>
        </w:rPr>
        <w:t xml:space="preserve"> городского округа Серпухов. Комитет по образованию Администрации городского</w:t>
      </w:r>
      <w:r>
        <w:rPr>
          <w:rFonts w:ascii="Times New Roman" w:hAnsi="Times New Roman"/>
          <w:sz w:val="28"/>
          <w:szCs w:val="28"/>
        </w:rPr>
        <w:t xml:space="preserve"> округа Серпухов  </w:t>
      </w:r>
      <w:r w:rsidRPr="00FE58A7">
        <w:rPr>
          <w:rFonts w:ascii="Times New Roman" w:hAnsi="Times New Roman"/>
          <w:sz w:val="28"/>
          <w:szCs w:val="28"/>
        </w:rPr>
        <w:t xml:space="preserve">осуществляет административно-управленческое,  методическое и информационное сопровождение процессов модернизации муниципальной системы образования на основе 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</w:t>
      </w:r>
      <w:r w:rsidRPr="00FE5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/>
          <w:sz w:val="28"/>
          <w:szCs w:val="28"/>
        </w:rPr>
        <w:t xml:space="preserve">на 2020-2024 годы. </w:t>
      </w:r>
    </w:p>
    <w:p w:rsidR="00821F1A" w:rsidRPr="00FE58A7" w:rsidRDefault="00821F1A" w:rsidP="00821F1A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8A7">
        <w:rPr>
          <w:rFonts w:ascii="Times New Roman" w:hAnsi="Times New Roman" w:cs="Times New Roman"/>
          <w:color w:val="auto"/>
          <w:sz w:val="28"/>
          <w:szCs w:val="28"/>
        </w:rPr>
        <w:t xml:space="preserve">Цель подпрограммы: </w:t>
      </w:r>
      <w:r w:rsidRPr="00FE58A7">
        <w:rPr>
          <w:rFonts w:ascii="Times New Roman" w:hAnsi="Times New Roman" w:cs="Times New Roman"/>
          <w:sz w:val="28"/>
          <w:szCs w:val="28"/>
        </w:rPr>
        <w:t>Формирование организационно-управленческих механизмов, обеспечивающих повышение доступности и качества услуг образования в городском округе Серпухов.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lastRenderedPageBreak/>
        <w:t>Основные задачи, которые предусматриваются подпрограммой для решения системой образования город</w:t>
      </w:r>
      <w:r w:rsidR="00A61737">
        <w:rPr>
          <w:rFonts w:ascii="Times New Roman" w:hAnsi="Times New Roman"/>
          <w:sz w:val="28"/>
          <w:szCs w:val="28"/>
        </w:rPr>
        <w:t>ского округа Серпухов Московской области</w:t>
      </w:r>
      <w:r w:rsidRPr="00FE58A7">
        <w:rPr>
          <w:rFonts w:ascii="Times New Roman" w:hAnsi="Times New Roman"/>
          <w:sz w:val="28"/>
          <w:szCs w:val="28"/>
        </w:rPr>
        <w:t xml:space="preserve"> в 2020-2024 годах, является: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- формирование новых организационно-управленческих механизмов, обеспечивающих повышение доступности и качества услуг образования;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-</w:t>
      </w:r>
      <w:r w:rsidRPr="00FE58A7">
        <w:rPr>
          <w:rFonts w:ascii="Arial" w:hAnsi="Arial" w:cs="Arial"/>
          <w:spacing w:val="2"/>
          <w:sz w:val="19"/>
          <w:szCs w:val="19"/>
        </w:rPr>
        <w:t xml:space="preserve"> </w:t>
      </w:r>
      <w:r w:rsidRPr="00FE58A7">
        <w:rPr>
          <w:rFonts w:ascii="Times New Roman" w:hAnsi="Times New Roman"/>
          <w:spacing w:val="2"/>
          <w:sz w:val="28"/>
          <w:szCs w:val="28"/>
        </w:rPr>
        <w:t>участи</w:t>
      </w:r>
      <w:r w:rsidR="007E20B9">
        <w:rPr>
          <w:rFonts w:ascii="Times New Roman" w:hAnsi="Times New Roman"/>
          <w:spacing w:val="2"/>
          <w:sz w:val="28"/>
          <w:szCs w:val="28"/>
        </w:rPr>
        <w:t>е</w:t>
      </w:r>
      <w:r w:rsidRPr="00FE58A7">
        <w:rPr>
          <w:rFonts w:ascii="Times New Roman" w:hAnsi="Times New Roman"/>
          <w:spacing w:val="2"/>
          <w:sz w:val="28"/>
          <w:szCs w:val="28"/>
        </w:rPr>
        <w:t xml:space="preserve"> системы образования 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/>
          <w:spacing w:val="2"/>
          <w:sz w:val="28"/>
          <w:szCs w:val="28"/>
        </w:rPr>
        <w:t>в международных мероприятиях и проведени</w:t>
      </w:r>
      <w:r w:rsidR="007E20B9">
        <w:rPr>
          <w:rFonts w:ascii="Times New Roman" w:hAnsi="Times New Roman"/>
          <w:spacing w:val="2"/>
          <w:sz w:val="28"/>
          <w:szCs w:val="28"/>
        </w:rPr>
        <w:t>и</w:t>
      </w:r>
      <w:r w:rsidRPr="00FE58A7">
        <w:rPr>
          <w:rFonts w:ascii="Times New Roman" w:hAnsi="Times New Roman"/>
          <w:spacing w:val="2"/>
          <w:sz w:val="28"/>
          <w:szCs w:val="28"/>
        </w:rPr>
        <w:t xml:space="preserve"> мониторингов и социологических исследований</w:t>
      </w:r>
      <w:r w:rsidRPr="00FE58A7">
        <w:rPr>
          <w:rFonts w:ascii="Times New Roman" w:hAnsi="Times New Roman"/>
          <w:sz w:val="28"/>
          <w:szCs w:val="28"/>
        </w:rPr>
        <w:t>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1A" w:rsidRDefault="00821F1A" w:rsidP="00821F1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Цели  и задачи Программы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</w:t>
      </w:r>
      <w:r w:rsidRPr="00FE5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/>
          <w:sz w:val="28"/>
          <w:szCs w:val="28"/>
        </w:rPr>
        <w:t xml:space="preserve">на 2020-2024 годы определяет стратегию и основные направления развития системы образования </w:t>
      </w:r>
      <w:r>
        <w:rPr>
          <w:rFonts w:ascii="Times New Roman" w:hAnsi="Times New Roman"/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/>
          <w:sz w:val="28"/>
          <w:szCs w:val="28"/>
        </w:rPr>
        <w:t xml:space="preserve">на 2020-2024 годы в соответствии с Федеральным </w:t>
      </w:r>
      <w:r w:rsidR="007E20B9">
        <w:rPr>
          <w:rFonts w:ascii="Times New Roman" w:hAnsi="Times New Roman"/>
          <w:sz w:val="28"/>
          <w:szCs w:val="28"/>
        </w:rPr>
        <w:t>з</w:t>
      </w:r>
      <w:r w:rsidRPr="00FE58A7">
        <w:rPr>
          <w:rFonts w:ascii="Times New Roman" w:hAnsi="Times New Roman"/>
          <w:sz w:val="28"/>
          <w:szCs w:val="28"/>
        </w:rPr>
        <w:t xml:space="preserve">аконом </w:t>
      </w:r>
      <w:r w:rsidR="007E20B9">
        <w:rPr>
          <w:rFonts w:ascii="Times New Roman" w:hAnsi="Times New Roman"/>
          <w:sz w:val="28"/>
          <w:szCs w:val="28"/>
        </w:rPr>
        <w:t xml:space="preserve">от 29.12.2012 № 273-ФЗ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E58A7">
        <w:rPr>
          <w:rFonts w:ascii="Times New Roman" w:hAnsi="Times New Roman"/>
          <w:sz w:val="28"/>
          <w:szCs w:val="28"/>
        </w:rPr>
        <w:t>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Цель программы образования состоит в обеспечении доступности качественных образовательных услуг потребителям независимо от их места жительства. Указанная цель достижима, если в ближайшие годы обеспечить оптимальное соотношение затрат и качества в сфере образования. Для этого необходимо внедрить в систему образования новые организационно - </w:t>
      </w:r>
      <w:proofErr w:type="gramStart"/>
      <w:r w:rsidRPr="00FE58A7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FE58A7">
        <w:rPr>
          <w:rFonts w:ascii="Times New Roman" w:hAnsi="Times New Roman"/>
          <w:sz w:val="28"/>
          <w:szCs w:val="28"/>
        </w:rPr>
        <w:t>, обеспечивающие эффективное использование имеющихся ресурсов и способствующие привлечению дополнительных средств, повысить качество образования на основе обновления его структуры, содержания и технологий обучения, привлечь в сферу образования квалифицированных специалистов, повысить его инновационный потенциал и инвестиционную привлекательность.</w:t>
      </w:r>
    </w:p>
    <w:p w:rsidR="00821F1A" w:rsidRPr="00FE58A7" w:rsidRDefault="00821F1A" w:rsidP="00821F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Программа предопределяет сценарий развития системы образования на среднесрочный период и прогноз на дальнейшее развитие - от стабилизации, сохранения лучшего опыта функционирования образовательной системы как фактора развития к инновационным процессам, переводящим систему в новое качество.</w:t>
      </w:r>
    </w:p>
    <w:p w:rsidR="00821F1A" w:rsidRPr="00FE58A7" w:rsidRDefault="00821F1A" w:rsidP="00821F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21F1A" w:rsidRPr="00FE58A7" w:rsidRDefault="00821F1A" w:rsidP="00821F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2.2. Перечень подпрограмм и краткое их описание</w:t>
      </w:r>
    </w:p>
    <w:p w:rsidR="00821F1A" w:rsidRPr="00FE58A7" w:rsidRDefault="00821F1A" w:rsidP="00821F1A">
      <w:pPr>
        <w:spacing w:after="0" w:line="240" w:lineRule="auto"/>
        <w:ind w:firstLine="709"/>
        <w:jc w:val="center"/>
        <w:outlineLvl w:val="2"/>
      </w:pPr>
    </w:p>
    <w:p w:rsidR="00821F1A" w:rsidRPr="00FE58A7" w:rsidRDefault="00D91E9D" w:rsidP="00821F1A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hyperlink w:anchor="P3009" w:history="1">
        <w:r w:rsidR="00821F1A" w:rsidRPr="00FE58A7">
          <w:rPr>
            <w:rFonts w:ascii="Times New Roman" w:hAnsi="Times New Roman"/>
            <w:sz w:val="28"/>
            <w:szCs w:val="28"/>
          </w:rPr>
          <w:t>Подпрограмма I</w:t>
        </w:r>
      </w:hyperlink>
      <w:r w:rsidR="00821F1A" w:rsidRPr="00FE58A7">
        <w:rPr>
          <w:rFonts w:ascii="Times New Roman" w:hAnsi="Times New Roman"/>
          <w:sz w:val="28"/>
          <w:szCs w:val="28"/>
        </w:rPr>
        <w:t xml:space="preserve"> </w:t>
      </w:r>
      <w:r w:rsidR="00821F1A">
        <w:rPr>
          <w:rFonts w:ascii="Times New Roman" w:hAnsi="Times New Roman"/>
          <w:sz w:val="28"/>
          <w:szCs w:val="28"/>
        </w:rPr>
        <w:t>«</w:t>
      </w:r>
      <w:r w:rsidR="00821F1A" w:rsidRPr="00FE58A7">
        <w:rPr>
          <w:rFonts w:ascii="Times New Roman" w:hAnsi="Times New Roman"/>
          <w:sz w:val="28"/>
          <w:szCs w:val="28"/>
        </w:rPr>
        <w:t>Дошкольное образование</w:t>
      </w:r>
      <w:r w:rsidR="00821F1A">
        <w:rPr>
          <w:rFonts w:ascii="Times New Roman" w:hAnsi="Times New Roman"/>
          <w:sz w:val="28"/>
          <w:szCs w:val="28"/>
        </w:rPr>
        <w:t>»</w:t>
      </w:r>
    </w:p>
    <w:p w:rsidR="00821F1A" w:rsidRPr="00FE58A7" w:rsidRDefault="00821F1A" w:rsidP="00821F1A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21F1A" w:rsidRPr="00FE58A7" w:rsidRDefault="00821F1A" w:rsidP="00821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Реализация подпрограммы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1,5 до 7 лет доступности получения услуг дошкольного образования. Будет продолжено развитие имеющихся объектов дошкольного образования, включая капитальный ремонт. Будут созданы условия для обеспечения реализации федерального государственного образовательного стандарта дошкольного образования. </w:t>
      </w:r>
    </w:p>
    <w:p w:rsidR="00821F1A" w:rsidRPr="00FE58A7" w:rsidRDefault="00821F1A" w:rsidP="00821F1A">
      <w:pPr>
        <w:spacing w:after="0" w:line="240" w:lineRule="auto"/>
        <w:ind w:firstLine="709"/>
        <w:jc w:val="center"/>
        <w:outlineLvl w:val="2"/>
      </w:pPr>
    </w:p>
    <w:p w:rsidR="00821F1A" w:rsidRPr="00FE58A7" w:rsidRDefault="00D91E9D" w:rsidP="00821F1A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hyperlink w:anchor="P14866" w:history="1">
        <w:r w:rsidR="00821F1A" w:rsidRPr="00FE58A7">
          <w:rPr>
            <w:rFonts w:ascii="Times New Roman" w:hAnsi="Times New Roman"/>
            <w:sz w:val="28"/>
            <w:szCs w:val="28"/>
          </w:rPr>
          <w:t>Подпрограмма II</w:t>
        </w:r>
      </w:hyperlink>
      <w:r w:rsidR="00821F1A" w:rsidRPr="00FE58A7">
        <w:rPr>
          <w:rFonts w:ascii="Times New Roman" w:hAnsi="Times New Roman"/>
          <w:sz w:val="28"/>
          <w:szCs w:val="28"/>
        </w:rPr>
        <w:t xml:space="preserve"> </w:t>
      </w:r>
      <w:r w:rsidR="00821F1A">
        <w:rPr>
          <w:rFonts w:ascii="Times New Roman" w:hAnsi="Times New Roman"/>
          <w:sz w:val="28"/>
          <w:szCs w:val="28"/>
        </w:rPr>
        <w:t>«</w:t>
      </w:r>
      <w:r w:rsidR="00821F1A" w:rsidRPr="00FE58A7">
        <w:rPr>
          <w:rFonts w:ascii="Times New Roman" w:hAnsi="Times New Roman"/>
          <w:sz w:val="28"/>
          <w:szCs w:val="28"/>
        </w:rPr>
        <w:t>Общее образование</w:t>
      </w:r>
      <w:r w:rsidR="00821F1A">
        <w:rPr>
          <w:rFonts w:ascii="Times New Roman" w:hAnsi="Times New Roman"/>
          <w:sz w:val="28"/>
          <w:szCs w:val="28"/>
        </w:rPr>
        <w:t>»</w:t>
      </w:r>
    </w:p>
    <w:p w:rsidR="00821F1A" w:rsidRPr="00FE58A7" w:rsidRDefault="00821F1A" w:rsidP="00821F1A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21F1A" w:rsidRPr="00FE58A7" w:rsidRDefault="00821F1A" w:rsidP="00821F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58A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Мероприятия подпрограммы направлены на создание условий для эффективного функционирования системы общего образования, отвечающей требованиям инновационного развития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потребностям населения.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стандартами, концепциями модернизации конкретных образовательных областей (математического, филологического образования и др.). Будут реализованы меры по развитию инфраструктуры общего образования, формированию новой технологической среды (включая активное использование технологий электронного обучения), обеспечивающие равный доступ к качественному общему образованию. Будут реализованы мероприятия по повышению профессионального уровня и эффективности деятельности педагогических и руководящих кадров общего образования, обеспечению их достойного социального статуса, в том числе поощрение лучших учителей, выплата именных премий Губернатора Московской области работникам образовательных организаций.</w:t>
      </w:r>
    </w:p>
    <w:p w:rsidR="00821F1A" w:rsidRPr="00FE58A7" w:rsidRDefault="00821F1A" w:rsidP="00821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1A" w:rsidRPr="00FE58A7" w:rsidRDefault="00D91E9D" w:rsidP="00821F1A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hyperlink w:anchor="P25781" w:history="1">
        <w:r w:rsidR="00821F1A" w:rsidRPr="00FE58A7">
          <w:rPr>
            <w:rFonts w:ascii="Times New Roman" w:hAnsi="Times New Roman"/>
            <w:sz w:val="28"/>
            <w:szCs w:val="28"/>
          </w:rPr>
          <w:t>Подпрограмма III</w:t>
        </w:r>
      </w:hyperlink>
      <w:r w:rsidR="00821F1A" w:rsidRPr="00FE58A7">
        <w:rPr>
          <w:rFonts w:ascii="Times New Roman" w:hAnsi="Times New Roman"/>
          <w:sz w:val="28"/>
          <w:szCs w:val="28"/>
        </w:rPr>
        <w:t xml:space="preserve"> </w:t>
      </w:r>
      <w:r w:rsidR="00821F1A">
        <w:rPr>
          <w:rFonts w:ascii="Times New Roman" w:hAnsi="Times New Roman"/>
          <w:sz w:val="28"/>
          <w:szCs w:val="28"/>
        </w:rPr>
        <w:t>«</w:t>
      </w:r>
      <w:r w:rsidR="00821F1A" w:rsidRPr="00FE58A7">
        <w:rPr>
          <w:rFonts w:ascii="Times New Roman" w:hAnsi="Times New Roman"/>
          <w:sz w:val="28"/>
          <w:szCs w:val="28"/>
        </w:rPr>
        <w:t>Дополнительное образование, воспитание и психолого-социальное сопровождение детей</w:t>
      </w:r>
      <w:r w:rsidR="00821F1A">
        <w:rPr>
          <w:rFonts w:ascii="Times New Roman" w:hAnsi="Times New Roman"/>
          <w:sz w:val="28"/>
          <w:szCs w:val="28"/>
        </w:rPr>
        <w:t>»</w:t>
      </w:r>
    </w:p>
    <w:p w:rsidR="00821F1A" w:rsidRPr="00FE58A7" w:rsidRDefault="00821F1A" w:rsidP="00821F1A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21F1A" w:rsidRDefault="00821F1A" w:rsidP="00821F1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58A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Реализация подпрограммы предусматривает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Серпухов. Будет осуществлена модернизация организационно-управленческих и финансово-</w:t>
      </w:r>
      <w:proofErr w:type="gramStart"/>
      <w:r w:rsidRPr="00FE58A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экономических механизмов</w:t>
      </w:r>
      <w:proofErr w:type="gramEnd"/>
      <w:r w:rsidRPr="00FE58A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сфере дополнительного образования. Будут реализованы мероприятия по обновлению содержания и технологий дополнительного образования, воспитания, психолого-педагогического сопровождения детей. Особое внимание будет уделяться развитию инфраструктуры и кадрового потенциала системы дополнительного образования, воспитания, психолого-педагогического сопровождения детей. Планируется создание механизмов вовлечения учащихся в активную социальную практику. </w:t>
      </w:r>
      <w:proofErr w:type="gramStart"/>
      <w:r w:rsidRPr="00FE58A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Будет продолжена работа по реализации мероприятий, направленных на профилактику правонарушений и формирование навыков законопослушного гражданина, на пропаганду правил безопасного поведения на дорогах и улицах, на формирование у обучающихся коммуникативной компетенции, реализованы меры по обеспечению равных прав детей на организованный досуг, отдых и оздоровление.</w:t>
      </w:r>
      <w:proofErr w:type="gramEnd"/>
      <w:r w:rsidRPr="00FE58A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Будет обеспечено совершенствование системы конкурсных мероприятий, направленных на выявление и поддержку талантливых детей и молодежи.</w:t>
      </w:r>
    </w:p>
    <w:p w:rsidR="006C7536" w:rsidRDefault="006C7536" w:rsidP="00821F1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6C7536" w:rsidRPr="00FE58A7" w:rsidRDefault="006C7536" w:rsidP="00821F1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821F1A" w:rsidRPr="00FE58A7" w:rsidRDefault="00821F1A" w:rsidP="00821F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F1A" w:rsidRPr="00FE58A7" w:rsidRDefault="00821F1A" w:rsidP="00821F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lastRenderedPageBreak/>
        <w:t xml:space="preserve">Подпрограмма IV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Профессиональное образование</w:t>
      </w:r>
      <w:r>
        <w:rPr>
          <w:rFonts w:ascii="Times New Roman" w:hAnsi="Times New Roman"/>
          <w:sz w:val="28"/>
          <w:szCs w:val="28"/>
        </w:rPr>
        <w:t>»</w:t>
      </w:r>
    </w:p>
    <w:p w:rsidR="00821F1A" w:rsidRPr="00FE58A7" w:rsidRDefault="00821F1A" w:rsidP="00821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>Проведение мероприятий по повышению квалификации педагогических работников.</w:t>
      </w:r>
    </w:p>
    <w:p w:rsidR="00821F1A" w:rsidRPr="00FE58A7" w:rsidRDefault="00821F1A" w:rsidP="00821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1A" w:rsidRPr="00FE58A7" w:rsidRDefault="00821F1A" w:rsidP="00821F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Подпрограмма V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Обеспечивающая подпрограмма</w:t>
      </w:r>
      <w:r>
        <w:rPr>
          <w:rFonts w:ascii="Times New Roman" w:hAnsi="Times New Roman"/>
          <w:sz w:val="28"/>
          <w:szCs w:val="28"/>
        </w:rPr>
        <w:t>»</w:t>
      </w:r>
    </w:p>
    <w:p w:rsidR="000B4C9F" w:rsidRDefault="00821F1A" w:rsidP="00821F1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Формирование новых организационно-управленческих механизмов, обеспечивающих повышение доступности и качества услуг образования в городском округе Серпухов. </w:t>
      </w:r>
      <w:r w:rsidRPr="00FE58A7">
        <w:rPr>
          <w:rFonts w:ascii="Times New Roman" w:hAnsi="Times New Roman"/>
          <w:color w:val="000000"/>
          <w:sz w:val="28"/>
          <w:szCs w:val="28"/>
        </w:rPr>
        <w:t>Ф</w:t>
      </w:r>
      <w:r w:rsidRPr="00FE58A7">
        <w:rPr>
          <w:rFonts w:ascii="Times New Roman" w:hAnsi="Times New Roman"/>
          <w:sz w:val="28"/>
          <w:szCs w:val="28"/>
        </w:rPr>
        <w:t>ормирование новых механизмов в сфере управления образовательной деятельностью в городском округе Серпухов</w:t>
      </w:r>
      <w:r w:rsidR="009718B7">
        <w:rPr>
          <w:rFonts w:ascii="Times New Roman" w:hAnsi="Times New Roman"/>
          <w:sz w:val="28"/>
          <w:szCs w:val="28"/>
        </w:rPr>
        <w:t>.</w:t>
      </w:r>
    </w:p>
    <w:p w:rsidR="00D241FB" w:rsidRDefault="00D241FB" w:rsidP="00821F1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FB" w:rsidRDefault="00D241FB" w:rsidP="00821F1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FB" w:rsidRPr="00D241FB" w:rsidRDefault="00D241FB" w:rsidP="00D241FB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241FB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41FB">
        <w:rPr>
          <w:rFonts w:ascii="Times New Roman" w:hAnsi="Times New Roman"/>
          <w:sz w:val="28"/>
          <w:szCs w:val="28"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241FB" w:rsidRPr="007064FA" w:rsidRDefault="00D241FB" w:rsidP="00D241FB">
      <w:pPr>
        <w:pStyle w:val="afff1"/>
        <w:ind w:firstLine="709"/>
        <w:jc w:val="both"/>
        <w:rPr>
          <w:sz w:val="28"/>
          <w:szCs w:val="28"/>
        </w:rPr>
      </w:pPr>
    </w:p>
    <w:p w:rsidR="00D241FB" w:rsidRDefault="00D241FB" w:rsidP="00D241F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  <w:r w:rsidRPr="00BA471E">
        <w:rPr>
          <w:rFonts w:ascii="Times New Roman" w:hAnsi="Times New Roman"/>
          <w:sz w:val="28"/>
          <w:szCs w:val="28"/>
        </w:rPr>
        <w:t xml:space="preserve"> </w:t>
      </w:r>
      <w:r w:rsidRPr="00BA471E">
        <w:rPr>
          <w:rFonts w:ascii="Times New Roman" w:hAnsi="Times New Roman"/>
          <w:sz w:val="28"/>
          <w:szCs w:val="28"/>
          <w:lang w:val="en-US"/>
        </w:rPr>
        <w:t>I</w:t>
      </w:r>
    </w:p>
    <w:p w:rsidR="00D92F7A" w:rsidRPr="00D92F7A" w:rsidRDefault="00D92F7A" w:rsidP="00D241F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FEA" w:rsidRDefault="00D241FB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71E">
        <w:rPr>
          <w:rFonts w:ascii="Times New Roman" w:hAnsi="Times New Roman"/>
          <w:sz w:val="28"/>
          <w:szCs w:val="28"/>
        </w:rPr>
        <w:t>Подпрограмма предопределяет</w:t>
      </w:r>
      <w:r w:rsidR="00D77FEA">
        <w:rPr>
          <w:rFonts w:ascii="Times New Roman" w:hAnsi="Times New Roman"/>
          <w:sz w:val="28"/>
          <w:szCs w:val="28"/>
        </w:rPr>
        <w:t>:</w:t>
      </w:r>
    </w:p>
    <w:p w:rsidR="00D241FB" w:rsidRPr="00BA471E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41FB" w:rsidRPr="00BA471E">
        <w:rPr>
          <w:rFonts w:ascii="Times New Roman" w:hAnsi="Times New Roman"/>
          <w:sz w:val="28"/>
          <w:szCs w:val="28"/>
        </w:rPr>
        <w:t xml:space="preserve"> сценарий развития системы дошкольного образования на среднесрочный период и прогноз на дальнейшее развитие - от стабилизации, сохранения лучшего опыта функционирования дошкольной образовательной системы как фактора развития к инновационным процессам, переводящим систему в новое качество</w:t>
      </w:r>
      <w:r>
        <w:rPr>
          <w:rFonts w:ascii="Times New Roman" w:hAnsi="Times New Roman"/>
          <w:sz w:val="28"/>
          <w:szCs w:val="28"/>
        </w:rPr>
        <w:t>;</w:t>
      </w:r>
    </w:p>
    <w:p w:rsidR="00D241FB" w:rsidRPr="00BA471E" w:rsidRDefault="00D77FEA" w:rsidP="00D241FB">
      <w:pPr>
        <w:pStyle w:val="Default"/>
        <w:tabs>
          <w:tab w:val="left" w:pos="74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241FB" w:rsidRPr="00BA471E">
        <w:rPr>
          <w:rFonts w:ascii="Times New Roman" w:hAnsi="Times New Roman" w:cs="Times New Roman"/>
          <w:sz w:val="28"/>
          <w:szCs w:val="28"/>
        </w:rPr>
        <w:t>беспечение 100</w:t>
      </w:r>
      <w:r w:rsidR="00D241FB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D241FB" w:rsidRPr="00BA471E">
        <w:rPr>
          <w:rFonts w:ascii="Times New Roman" w:hAnsi="Times New Roman" w:cs="Times New Roman"/>
          <w:sz w:val="28"/>
          <w:szCs w:val="28"/>
        </w:rPr>
        <w:t>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образования;</w:t>
      </w:r>
    </w:p>
    <w:p w:rsidR="00D241FB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241FB" w:rsidRPr="00BA471E">
        <w:rPr>
          <w:rFonts w:ascii="Times New Roman" w:hAnsi="Times New Roman"/>
          <w:sz w:val="28"/>
          <w:szCs w:val="28"/>
        </w:rPr>
        <w:t>оступность дошкольного образования для детей в возрасте от 1,5 до 7 лет.</w:t>
      </w:r>
    </w:p>
    <w:p w:rsidR="00D241FB" w:rsidRDefault="00D241FB" w:rsidP="00D241FB">
      <w:pPr>
        <w:pStyle w:val="ListParagraph1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BA471E">
        <w:rPr>
          <w:rFonts w:ascii="Times New Roman" w:hAnsi="Times New Roman" w:cs="Times New Roman"/>
          <w:sz w:val="28"/>
          <w:szCs w:val="28"/>
        </w:rPr>
        <w:t xml:space="preserve"> </w:t>
      </w:r>
      <w:r w:rsidRPr="00BA471E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3475F" w:rsidRPr="0003475F" w:rsidRDefault="0003475F" w:rsidP="00D241FB">
      <w:pPr>
        <w:pStyle w:val="ListParagraph1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7FEA" w:rsidRDefault="0003475F" w:rsidP="00D241FB">
      <w:pPr>
        <w:pStyle w:val="Defaul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471E">
        <w:rPr>
          <w:rFonts w:ascii="Times New Roman" w:hAnsi="Times New Roman"/>
          <w:sz w:val="28"/>
          <w:szCs w:val="28"/>
        </w:rPr>
        <w:t>Подпрограмма предопределяет</w:t>
      </w:r>
      <w:r w:rsidR="00D77FEA">
        <w:rPr>
          <w:rFonts w:ascii="Times New Roman" w:hAnsi="Times New Roman"/>
          <w:sz w:val="28"/>
          <w:szCs w:val="28"/>
        </w:rPr>
        <w:t>:</w:t>
      </w:r>
    </w:p>
    <w:p w:rsidR="00D241FB" w:rsidRPr="00BA471E" w:rsidRDefault="00D77FEA" w:rsidP="00D241FB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475F" w:rsidRPr="00BA471E">
        <w:rPr>
          <w:rFonts w:ascii="Times New Roman" w:hAnsi="Times New Roman"/>
          <w:sz w:val="28"/>
          <w:szCs w:val="28"/>
        </w:rPr>
        <w:t xml:space="preserve"> </w:t>
      </w:r>
      <w:r w:rsidR="0003475F">
        <w:rPr>
          <w:rFonts w:ascii="Times New Roman" w:hAnsi="Times New Roman" w:cs="Times New Roman"/>
          <w:sz w:val="28"/>
          <w:szCs w:val="28"/>
        </w:rPr>
        <w:t>с</w:t>
      </w:r>
      <w:r w:rsidR="00D241FB" w:rsidRPr="00BA471E">
        <w:rPr>
          <w:rFonts w:ascii="Times New Roman" w:hAnsi="Times New Roman" w:cs="Times New Roman"/>
          <w:sz w:val="28"/>
          <w:szCs w:val="28"/>
        </w:rPr>
        <w:t>оздание возможностей для качественного общего образования независимо от социального и материального положения семей и состояния здоровья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41FB" w:rsidRPr="00BA4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FB" w:rsidRPr="00BA471E" w:rsidRDefault="00D77FEA" w:rsidP="00D241FB">
      <w:pPr>
        <w:pStyle w:val="Default"/>
        <w:tabs>
          <w:tab w:val="left" w:pos="74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241FB" w:rsidRPr="00BA471E">
        <w:rPr>
          <w:rFonts w:ascii="Times New Roman" w:hAnsi="Times New Roman" w:cs="Times New Roman"/>
          <w:sz w:val="28"/>
          <w:szCs w:val="28"/>
        </w:rPr>
        <w:t xml:space="preserve">нижение доли обучающихся в государственных (муниципальных) общеобразовательных </w:t>
      </w:r>
      <w:proofErr w:type="gramStart"/>
      <w:r w:rsidR="00D241FB" w:rsidRPr="00BA471E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занимающихся во вторую смену;</w:t>
      </w:r>
    </w:p>
    <w:p w:rsidR="00D241FB" w:rsidRDefault="00D77FEA" w:rsidP="00D77F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D241FB" w:rsidRPr="00BA471E">
        <w:rPr>
          <w:rFonts w:ascii="Times New Roman" w:hAnsi="Times New Roman"/>
          <w:sz w:val="28"/>
          <w:szCs w:val="28"/>
        </w:rPr>
        <w:t xml:space="preserve">величение доли </w:t>
      </w:r>
      <w:proofErr w:type="gramStart"/>
      <w:r w:rsidR="00D241FB" w:rsidRPr="00BA471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241FB" w:rsidRPr="00BA471E">
        <w:rPr>
          <w:rFonts w:ascii="Times New Roman" w:hAnsi="Times New Roman"/>
          <w:sz w:val="28"/>
          <w:szCs w:val="28"/>
        </w:rPr>
        <w:t xml:space="preserve"> по федеральным государственн</w:t>
      </w:r>
      <w:r>
        <w:rPr>
          <w:rFonts w:ascii="Times New Roman" w:hAnsi="Times New Roman"/>
          <w:sz w:val="28"/>
          <w:szCs w:val="28"/>
        </w:rPr>
        <w:t>ым образовательным стандартам;</w:t>
      </w:r>
    </w:p>
    <w:p w:rsidR="00D241FB" w:rsidRPr="00571AAF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241FB">
        <w:rPr>
          <w:rFonts w:ascii="Times New Roman" w:hAnsi="Times New Roman"/>
          <w:sz w:val="28"/>
          <w:szCs w:val="28"/>
        </w:rPr>
        <w:t>остижение д</w:t>
      </w:r>
      <w:r w:rsidR="00D241FB" w:rsidRPr="00571AAF">
        <w:rPr>
          <w:rFonts w:ascii="Times New Roman" w:hAnsi="Times New Roman"/>
          <w:sz w:val="28"/>
          <w:szCs w:val="28"/>
        </w:rPr>
        <w:t>ол</w:t>
      </w:r>
      <w:r w:rsidR="00D241FB">
        <w:rPr>
          <w:rFonts w:ascii="Times New Roman" w:hAnsi="Times New Roman"/>
          <w:sz w:val="28"/>
          <w:szCs w:val="28"/>
        </w:rPr>
        <w:t>и</w:t>
      </w:r>
      <w:r w:rsidR="00D241FB" w:rsidRPr="00571AAF">
        <w:rPr>
          <w:rFonts w:ascii="Times New Roman" w:hAnsi="Times New Roman"/>
          <w:sz w:val="28"/>
          <w:szCs w:val="28"/>
        </w:rPr>
        <w:t xml:space="preserve"> выпускников текущего года, набравших 220 баллов и более по 3 предметам, к общему количеству выпускников текущего года, сда</w:t>
      </w:r>
      <w:r>
        <w:rPr>
          <w:rFonts w:ascii="Times New Roman" w:hAnsi="Times New Roman"/>
          <w:sz w:val="28"/>
          <w:szCs w:val="28"/>
        </w:rPr>
        <w:t>вших ЕГЭ по 3 и более предметам;</w:t>
      </w:r>
    </w:p>
    <w:p w:rsidR="00D241FB" w:rsidRPr="00571AAF" w:rsidRDefault="00D77FEA" w:rsidP="00D241FB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="00D241FB" w:rsidRPr="00571AAF">
        <w:rPr>
          <w:rFonts w:ascii="Times New Roman" w:hAnsi="Times New Roman"/>
          <w:color w:val="000000"/>
          <w:sz w:val="28"/>
          <w:szCs w:val="28"/>
        </w:rPr>
        <w:t xml:space="preserve">олучение объективной информации о степени соответствия образовательных результатов и условий их достижения требованиям </w:t>
      </w:r>
      <w:r w:rsidR="00D241FB" w:rsidRPr="00571AAF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государственных и социальных стандартов; о состоянии качества образования в школе, тенденциях его изменения и причинах, влияющих на его уровень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41FB" w:rsidRPr="00571AAF" w:rsidRDefault="00D77FEA" w:rsidP="00D241FB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D241FB" w:rsidRPr="00571AAF">
        <w:rPr>
          <w:rFonts w:ascii="Times New Roman" w:hAnsi="Times New Roman"/>
          <w:color w:val="000000"/>
          <w:sz w:val="28"/>
          <w:szCs w:val="28"/>
        </w:rPr>
        <w:t>беспечение стандарта качества образования и удовлетворение потребности в получении качественного образования со стороны всех участников образовательного процесса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41FB" w:rsidRPr="00571AAF" w:rsidRDefault="00D77FEA" w:rsidP="00D241FB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="00D241FB" w:rsidRPr="00571AAF">
        <w:rPr>
          <w:rFonts w:ascii="Times New Roman" w:hAnsi="Times New Roman"/>
          <w:color w:val="000000"/>
          <w:sz w:val="28"/>
          <w:szCs w:val="28"/>
        </w:rPr>
        <w:t>иагностика, экспертиза, оценка и прогнозирование основных тенденций развития школы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41FB" w:rsidRPr="00571AAF" w:rsidRDefault="00D77FEA" w:rsidP="00D241FB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 а</w:t>
      </w:r>
      <w:r w:rsidR="00D241FB" w:rsidRPr="00571AAF">
        <w:rPr>
          <w:rFonts w:ascii="Times New Roman" w:hAnsi="Times New Roman"/>
          <w:color w:val="000000"/>
          <w:sz w:val="28"/>
          <w:szCs w:val="28"/>
        </w:rPr>
        <w:t>налитическое сопровождение процесса управления качеством обучения и воспитания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41FB" w:rsidRPr="00571AAF" w:rsidRDefault="00D77FEA" w:rsidP="00D241FB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D241FB" w:rsidRPr="00571AAF">
        <w:rPr>
          <w:rFonts w:ascii="Times New Roman" w:hAnsi="Times New Roman"/>
          <w:color w:val="000000"/>
          <w:sz w:val="28"/>
          <w:szCs w:val="28"/>
        </w:rPr>
        <w:t>беспечение внешних пользователей информацией о развитии образования в школе.</w:t>
      </w:r>
    </w:p>
    <w:p w:rsidR="00D241FB" w:rsidRDefault="00D241FB" w:rsidP="00D241F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241FB" w:rsidRDefault="00D241FB" w:rsidP="00D241F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471E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а</w:t>
      </w:r>
      <w:r w:rsidRPr="00BA471E">
        <w:rPr>
          <w:rFonts w:ascii="Times New Roman" w:hAnsi="Times New Roman"/>
          <w:sz w:val="28"/>
          <w:szCs w:val="28"/>
        </w:rPr>
        <w:t xml:space="preserve"> </w:t>
      </w:r>
      <w:r w:rsidRPr="00BA471E">
        <w:rPr>
          <w:rFonts w:ascii="Times New Roman" w:hAnsi="Times New Roman"/>
          <w:sz w:val="28"/>
          <w:szCs w:val="28"/>
          <w:lang w:val="en-US"/>
        </w:rPr>
        <w:t>III</w:t>
      </w:r>
    </w:p>
    <w:p w:rsidR="00D92F7A" w:rsidRPr="00D92F7A" w:rsidRDefault="00D92F7A" w:rsidP="00D241F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FEA" w:rsidRDefault="00E7270B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71E">
        <w:rPr>
          <w:rFonts w:ascii="Times New Roman" w:hAnsi="Times New Roman"/>
          <w:sz w:val="28"/>
          <w:szCs w:val="28"/>
        </w:rPr>
        <w:t>Подпрограмма предопределяет</w:t>
      </w:r>
      <w:r w:rsidR="00D77FEA">
        <w:rPr>
          <w:rFonts w:ascii="Times New Roman" w:hAnsi="Times New Roman"/>
          <w:sz w:val="28"/>
          <w:szCs w:val="28"/>
        </w:rPr>
        <w:t>:</w:t>
      </w:r>
    </w:p>
    <w:p w:rsidR="00D241FB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270B" w:rsidRPr="00BA471E">
        <w:rPr>
          <w:rFonts w:ascii="Times New Roman" w:hAnsi="Times New Roman"/>
          <w:sz w:val="28"/>
          <w:szCs w:val="28"/>
        </w:rPr>
        <w:t xml:space="preserve"> </w:t>
      </w:r>
      <w:r w:rsidR="00E7270B">
        <w:rPr>
          <w:rFonts w:ascii="Times New Roman" w:hAnsi="Times New Roman"/>
          <w:sz w:val="28"/>
          <w:szCs w:val="28"/>
        </w:rPr>
        <w:t>м</w:t>
      </w:r>
      <w:r w:rsidR="00D241FB" w:rsidRPr="00BA471E">
        <w:rPr>
          <w:rFonts w:ascii="Times New Roman" w:hAnsi="Times New Roman"/>
          <w:sz w:val="28"/>
          <w:szCs w:val="28"/>
        </w:rPr>
        <w:t>одернизаци</w:t>
      </w:r>
      <w:r w:rsidR="00E7270B">
        <w:rPr>
          <w:rFonts w:ascii="Times New Roman" w:hAnsi="Times New Roman"/>
          <w:sz w:val="28"/>
          <w:szCs w:val="28"/>
        </w:rPr>
        <w:t>ю</w:t>
      </w:r>
      <w:r w:rsidR="00D241FB" w:rsidRPr="00BA471E">
        <w:rPr>
          <w:rFonts w:ascii="Times New Roman" w:hAnsi="Times New Roman"/>
          <w:sz w:val="28"/>
          <w:szCs w:val="28"/>
        </w:rPr>
        <w:t xml:space="preserve"> инфраструктуры и организационно-</w:t>
      </w:r>
      <w:proofErr w:type="gramStart"/>
      <w:r w:rsidR="00D241FB" w:rsidRPr="00BA471E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="00D241FB" w:rsidRPr="00BA471E">
        <w:rPr>
          <w:rFonts w:ascii="Times New Roman" w:hAnsi="Times New Roman"/>
          <w:sz w:val="28"/>
          <w:szCs w:val="28"/>
        </w:rPr>
        <w:t xml:space="preserve"> системы дополнительного образования детей, поддержка и развити</w:t>
      </w:r>
      <w:r>
        <w:rPr>
          <w:rFonts w:ascii="Times New Roman" w:hAnsi="Times New Roman"/>
          <w:sz w:val="28"/>
          <w:szCs w:val="28"/>
        </w:rPr>
        <w:t>е талантливых и одаренных детей;</w:t>
      </w:r>
    </w:p>
    <w:p w:rsidR="00D241FB" w:rsidRPr="00BA471E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D241FB" w:rsidRPr="00BA471E">
        <w:rPr>
          <w:rFonts w:ascii="Times New Roman" w:hAnsi="Times New Roman"/>
          <w:sz w:val="28"/>
          <w:szCs w:val="28"/>
        </w:rPr>
        <w:t>величение численности детей, привлекаемых к участию в творческих мероприятиях.</w:t>
      </w:r>
    </w:p>
    <w:p w:rsidR="00D241FB" w:rsidRDefault="00D241FB" w:rsidP="00D24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41FB">
        <w:rPr>
          <w:rFonts w:ascii="Times New Roman" w:hAnsi="Times New Roman"/>
          <w:sz w:val="28"/>
          <w:szCs w:val="28"/>
        </w:rPr>
        <w:t>Подпрограмма IV</w:t>
      </w:r>
    </w:p>
    <w:p w:rsidR="00D92F7A" w:rsidRPr="00D241FB" w:rsidRDefault="00D92F7A" w:rsidP="00D24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FEA" w:rsidRDefault="00E7270B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71E">
        <w:rPr>
          <w:rFonts w:ascii="Times New Roman" w:hAnsi="Times New Roman"/>
          <w:sz w:val="28"/>
          <w:szCs w:val="28"/>
        </w:rPr>
        <w:t>Подпрограмма предопределяет</w:t>
      </w:r>
      <w:r w:rsidR="00D77FEA">
        <w:rPr>
          <w:rFonts w:ascii="Times New Roman" w:hAnsi="Times New Roman"/>
          <w:sz w:val="28"/>
          <w:szCs w:val="28"/>
        </w:rPr>
        <w:t>:</w:t>
      </w:r>
    </w:p>
    <w:p w:rsidR="00D241FB" w:rsidRPr="00C7474F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270B" w:rsidRPr="00BA471E">
        <w:rPr>
          <w:rFonts w:ascii="Times New Roman" w:hAnsi="Times New Roman"/>
          <w:sz w:val="28"/>
          <w:szCs w:val="28"/>
        </w:rPr>
        <w:t xml:space="preserve"> </w:t>
      </w:r>
      <w:r w:rsidR="00E7270B">
        <w:rPr>
          <w:rFonts w:ascii="Times New Roman" w:hAnsi="Times New Roman"/>
          <w:sz w:val="28"/>
          <w:szCs w:val="28"/>
        </w:rPr>
        <w:t>с</w:t>
      </w:r>
      <w:r w:rsidR="00D241FB" w:rsidRPr="00C7474F">
        <w:rPr>
          <w:rFonts w:ascii="Times New Roman" w:hAnsi="Times New Roman"/>
          <w:sz w:val="28"/>
          <w:szCs w:val="28"/>
        </w:rPr>
        <w:t xml:space="preserve">оздание условий для профессионального роста педагога в муниципалитете с </w:t>
      </w:r>
      <w:r>
        <w:rPr>
          <w:rFonts w:ascii="Times New Roman" w:hAnsi="Times New Roman"/>
          <w:sz w:val="28"/>
          <w:szCs w:val="28"/>
        </w:rPr>
        <w:t>учетом педагогических дефицитов;</w:t>
      </w:r>
    </w:p>
    <w:p w:rsidR="00D241FB" w:rsidRPr="00C7474F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241FB" w:rsidRPr="00C7474F">
        <w:rPr>
          <w:rFonts w:ascii="Times New Roman" w:hAnsi="Times New Roman"/>
          <w:sz w:val="28"/>
          <w:szCs w:val="28"/>
        </w:rPr>
        <w:t xml:space="preserve">ривлечение педагогических работников  к прохождению добровольной  </w:t>
      </w:r>
      <w:r>
        <w:rPr>
          <w:rFonts w:ascii="Times New Roman" w:hAnsi="Times New Roman"/>
          <w:sz w:val="28"/>
          <w:szCs w:val="28"/>
        </w:rPr>
        <w:t>независимой оценке квалификации;</w:t>
      </w:r>
    </w:p>
    <w:p w:rsidR="00D241FB" w:rsidRPr="00C7474F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D241FB" w:rsidRPr="00C7474F">
        <w:rPr>
          <w:rFonts w:ascii="Times New Roman" w:hAnsi="Times New Roman"/>
          <w:sz w:val="28"/>
          <w:szCs w:val="28"/>
        </w:rPr>
        <w:t>азработка программы курсов повышения квалификации с учетом педагогических дефицитов</w:t>
      </w:r>
      <w:r>
        <w:rPr>
          <w:rFonts w:ascii="Times New Roman" w:hAnsi="Times New Roman"/>
          <w:sz w:val="28"/>
          <w:szCs w:val="28"/>
        </w:rPr>
        <w:t>;</w:t>
      </w:r>
    </w:p>
    <w:p w:rsidR="00D241FB" w:rsidRPr="00C7474F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241FB" w:rsidRPr="00C7474F">
        <w:rPr>
          <w:rFonts w:ascii="Times New Roman" w:hAnsi="Times New Roman"/>
          <w:sz w:val="28"/>
          <w:szCs w:val="28"/>
        </w:rPr>
        <w:t>овышение квалификации в муниципалитете</w:t>
      </w:r>
      <w:r>
        <w:rPr>
          <w:rFonts w:ascii="Times New Roman" w:hAnsi="Times New Roman"/>
          <w:sz w:val="28"/>
          <w:szCs w:val="28"/>
        </w:rPr>
        <w:t xml:space="preserve"> без отрыва от основной работы;</w:t>
      </w:r>
    </w:p>
    <w:p w:rsidR="00D241FB" w:rsidRDefault="00D241FB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74F">
        <w:rPr>
          <w:rFonts w:ascii="Times New Roman" w:hAnsi="Times New Roman"/>
          <w:sz w:val="28"/>
          <w:szCs w:val="28"/>
        </w:rPr>
        <w:t xml:space="preserve"> </w:t>
      </w:r>
      <w:r w:rsidR="00D77FEA">
        <w:rPr>
          <w:rFonts w:ascii="Times New Roman" w:hAnsi="Times New Roman"/>
          <w:sz w:val="28"/>
          <w:szCs w:val="28"/>
        </w:rPr>
        <w:t>- у</w:t>
      </w:r>
      <w:r w:rsidRPr="00C7474F">
        <w:rPr>
          <w:rFonts w:ascii="Times New Roman" w:hAnsi="Times New Roman"/>
          <w:sz w:val="28"/>
          <w:szCs w:val="28"/>
        </w:rPr>
        <w:t>величение доли педагогических работников, прошедших добровольную независимую сертификацию до 50 %.</w:t>
      </w:r>
    </w:p>
    <w:p w:rsidR="00D241FB" w:rsidRDefault="00D241FB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41FB" w:rsidRDefault="00D241FB" w:rsidP="00D241FB">
      <w:pPr>
        <w:suppressAutoHyphens/>
        <w:spacing w:after="0" w:line="240" w:lineRule="auto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Цель и задача </w:t>
      </w:r>
      <w:hyperlink r:id="rId17" w:history="1">
        <w:r>
          <w:rPr>
            <w:rFonts w:ascii="Times New Roman" w:hAnsi="Times New Roman"/>
            <w:sz w:val="28"/>
            <w:szCs w:val="28"/>
          </w:rPr>
          <w:t>Подпрограммы</w:t>
        </w:r>
        <w:r w:rsidRPr="00373D28">
          <w:rPr>
            <w:rFonts w:ascii="Times New Roman" w:hAnsi="Times New Roman"/>
            <w:sz w:val="28"/>
            <w:szCs w:val="28"/>
          </w:rPr>
          <w:t xml:space="preserve"> V</w:t>
        </w:r>
      </w:hyperlink>
    </w:p>
    <w:p w:rsidR="00D92F7A" w:rsidRPr="00D241FB" w:rsidRDefault="00D92F7A" w:rsidP="00D241F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41FB" w:rsidRPr="00BA471E" w:rsidRDefault="00D241FB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71E">
        <w:rPr>
          <w:rFonts w:ascii="Times New Roman" w:hAnsi="Times New Roman"/>
          <w:sz w:val="28"/>
          <w:szCs w:val="28"/>
        </w:rPr>
        <w:t xml:space="preserve">Муниципальная подпрограмма </w:t>
      </w:r>
      <w:r>
        <w:rPr>
          <w:rFonts w:ascii="Times New Roman" w:hAnsi="Times New Roman"/>
          <w:sz w:val="28"/>
          <w:szCs w:val="28"/>
        </w:rPr>
        <w:t>«</w:t>
      </w:r>
      <w:r w:rsidR="00E7270B" w:rsidRPr="00BA471E">
        <w:rPr>
          <w:rFonts w:ascii="Times New Roman" w:hAnsi="Times New Roman"/>
          <w:color w:val="000000"/>
          <w:sz w:val="28"/>
          <w:szCs w:val="28"/>
        </w:rPr>
        <w:t>Обеспечи</w:t>
      </w:r>
      <w:r w:rsidR="00E7270B">
        <w:rPr>
          <w:rFonts w:ascii="Times New Roman" w:hAnsi="Times New Roman"/>
          <w:color w:val="000000"/>
          <w:sz w:val="28"/>
          <w:szCs w:val="28"/>
        </w:rPr>
        <w:t>вающая</w:t>
      </w:r>
      <w:r w:rsidRPr="00BA47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70B">
        <w:rPr>
          <w:rFonts w:ascii="Times New Roman" w:hAnsi="Times New Roman"/>
          <w:color w:val="000000"/>
          <w:sz w:val="28"/>
          <w:szCs w:val="28"/>
        </w:rPr>
        <w:t xml:space="preserve">подпрограмма» </w:t>
      </w:r>
      <w:r w:rsidRPr="00BA471E">
        <w:rPr>
          <w:rFonts w:ascii="Times New Roman" w:hAnsi="Times New Roman"/>
          <w:color w:val="000000"/>
          <w:sz w:val="28"/>
          <w:szCs w:val="28"/>
        </w:rPr>
        <w:t>деятельности подведомственных учреждений Комитета по образованию Администрации городского округа Серпухов</w:t>
      </w:r>
      <w:r w:rsidRPr="00BA471E">
        <w:rPr>
          <w:rFonts w:ascii="Times New Roman" w:hAnsi="Times New Roman"/>
          <w:sz w:val="28"/>
          <w:szCs w:val="28"/>
        </w:rPr>
        <w:t xml:space="preserve"> определяет стратегию и основные направления развития системы образования на 20</w:t>
      </w:r>
      <w:r>
        <w:rPr>
          <w:rFonts w:ascii="Times New Roman" w:hAnsi="Times New Roman"/>
          <w:sz w:val="28"/>
          <w:szCs w:val="28"/>
        </w:rPr>
        <w:t>20</w:t>
      </w:r>
      <w:r w:rsidRPr="00BA471E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4</w:t>
      </w:r>
      <w:r w:rsidRPr="00BA471E">
        <w:rPr>
          <w:rFonts w:ascii="Times New Roman" w:hAnsi="Times New Roman"/>
          <w:sz w:val="28"/>
          <w:szCs w:val="28"/>
        </w:rPr>
        <w:t xml:space="preserve"> годы в соответствии с Федеральным </w:t>
      </w:r>
      <w:r w:rsidR="00D92F7A">
        <w:rPr>
          <w:rFonts w:ascii="Times New Roman" w:hAnsi="Times New Roman"/>
          <w:sz w:val="28"/>
          <w:szCs w:val="28"/>
        </w:rPr>
        <w:t>з</w:t>
      </w:r>
      <w:r w:rsidRPr="00BA471E">
        <w:rPr>
          <w:rFonts w:ascii="Times New Roman" w:hAnsi="Times New Roman"/>
          <w:sz w:val="28"/>
          <w:szCs w:val="28"/>
        </w:rPr>
        <w:t>аконом</w:t>
      </w:r>
      <w:r w:rsidR="00D92F7A" w:rsidRPr="00D92F7A">
        <w:rPr>
          <w:rFonts w:ascii="Times New Roman" w:hAnsi="Times New Roman" w:cs="Times New Roman"/>
          <w:sz w:val="28"/>
          <w:szCs w:val="28"/>
        </w:rPr>
        <w:t xml:space="preserve"> </w:t>
      </w:r>
      <w:r w:rsidR="00D92F7A">
        <w:rPr>
          <w:rFonts w:ascii="Times New Roman" w:hAnsi="Times New Roman" w:cs="Times New Roman"/>
          <w:sz w:val="28"/>
          <w:szCs w:val="28"/>
        </w:rPr>
        <w:t>от 29.12.2012 № 273-ФЗ</w:t>
      </w:r>
      <w:r w:rsidRPr="00BA4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A471E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A471E">
        <w:rPr>
          <w:rFonts w:ascii="Times New Roman" w:hAnsi="Times New Roman"/>
          <w:sz w:val="28"/>
          <w:szCs w:val="28"/>
        </w:rPr>
        <w:t>.</w:t>
      </w:r>
    </w:p>
    <w:p w:rsidR="00D77FEA" w:rsidRDefault="00D241FB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71E">
        <w:rPr>
          <w:rFonts w:ascii="Times New Roman" w:hAnsi="Times New Roman"/>
          <w:sz w:val="28"/>
          <w:szCs w:val="28"/>
        </w:rPr>
        <w:t>Подпрограмма предопределяет</w:t>
      </w:r>
      <w:r w:rsidR="00D77FEA">
        <w:rPr>
          <w:rFonts w:ascii="Times New Roman" w:hAnsi="Times New Roman"/>
          <w:sz w:val="28"/>
          <w:szCs w:val="28"/>
        </w:rPr>
        <w:t>:</w:t>
      </w:r>
    </w:p>
    <w:p w:rsidR="00D241FB" w:rsidRPr="00BA471E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41FB" w:rsidRPr="00BA471E">
        <w:rPr>
          <w:rFonts w:ascii="Times New Roman" w:hAnsi="Times New Roman"/>
          <w:sz w:val="28"/>
          <w:szCs w:val="28"/>
        </w:rPr>
        <w:t xml:space="preserve"> сценарий развития системы образования на среднесрочный период и прогноз на дальнейшее развитие - от стабилизации, сохранения лучшего опыта </w:t>
      </w:r>
      <w:r w:rsidR="00D241FB" w:rsidRPr="00BA471E">
        <w:rPr>
          <w:rFonts w:ascii="Times New Roman" w:hAnsi="Times New Roman"/>
          <w:sz w:val="28"/>
          <w:szCs w:val="28"/>
        </w:rPr>
        <w:lastRenderedPageBreak/>
        <w:t>функционирования образовательной системы как фактора развития к инновационным процессам, перев</w:t>
      </w:r>
      <w:r>
        <w:rPr>
          <w:rFonts w:ascii="Times New Roman" w:hAnsi="Times New Roman"/>
          <w:sz w:val="28"/>
          <w:szCs w:val="28"/>
        </w:rPr>
        <w:t>одящим систему в новое качество;</w:t>
      </w:r>
    </w:p>
    <w:p w:rsidR="00D241FB" w:rsidRPr="00BA471E" w:rsidRDefault="00D77FEA" w:rsidP="00D241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D241FB" w:rsidRPr="00BA471E">
        <w:rPr>
          <w:rFonts w:ascii="Times New Roman" w:hAnsi="Times New Roman"/>
          <w:sz w:val="28"/>
          <w:szCs w:val="28"/>
        </w:rPr>
        <w:t xml:space="preserve">ормирование новых организационно-управленческих механизмов, обеспечивающих повышение доступности и качества услуг образования в </w:t>
      </w:r>
      <w:r w:rsidR="00D92F7A">
        <w:rPr>
          <w:rFonts w:ascii="Times New Roman" w:hAnsi="Times New Roman"/>
          <w:sz w:val="28"/>
          <w:szCs w:val="28"/>
        </w:rPr>
        <w:t>городском округе Серпухов.</w:t>
      </w:r>
    </w:p>
    <w:p w:rsidR="00D241FB" w:rsidRDefault="00D241FB" w:rsidP="00D241F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241FB" w:rsidRDefault="00D241FB" w:rsidP="00821F1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241FB" w:rsidSect="004A07F0">
          <w:footerReference w:type="default" r:id="rId18"/>
          <w:pgSz w:w="11906" w:h="16838"/>
          <w:pgMar w:top="1134" w:right="567" w:bottom="1134" w:left="1701" w:header="425" w:footer="709" w:gutter="0"/>
          <w:pgNumType w:start="3"/>
          <w:cols w:space="708"/>
          <w:docGrid w:linePitch="360"/>
        </w:sectPr>
      </w:pPr>
    </w:p>
    <w:p w:rsidR="00354ADD" w:rsidRPr="00FE58A7" w:rsidRDefault="00354ADD" w:rsidP="00354AD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планируемых результатов реализации муниципальной программы </w:t>
      </w:r>
    </w:p>
    <w:p w:rsidR="00354ADD" w:rsidRPr="00FE58A7" w:rsidRDefault="00354ADD" w:rsidP="00354AD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</w:t>
      </w:r>
      <w:r w:rsidRPr="00FE5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/>
          <w:sz w:val="28"/>
          <w:szCs w:val="28"/>
        </w:rPr>
        <w:t xml:space="preserve"> на 2020-2024 годы</w:t>
      </w:r>
    </w:p>
    <w:p w:rsidR="005A5745" w:rsidRPr="00FE58A7" w:rsidRDefault="005A5745" w:rsidP="00354AD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9"/>
        <w:gridCol w:w="2946"/>
        <w:gridCol w:w="6"/>
        <w:gridCol w:w="6"/>
        <w:gridCol w:w="19"/>
        <w:gridCol w:w="1401"/>
        <w:gridCol w:w="18"/>
        <w:gridCol w:w="1258"/>
        <w:gridCol w:w="18"/>
        <w:gridCol w:w="1683"/>
        <w:gridCol w:w="10"/>
        <w:gridCol w:w="8"/>
        <w:gridCol w:w="10"/>
        <w:gridCol w:w="1050"/>
        <w:gridCol w:w="74"/>
        <w:gridCol w:w="1204"/>
        <w:gridCol w:w="72"/>
        <w:gridCol w:w="925"/>
        <w:gridCol w:w="67"/>
        <w:gridCol w:w="992"/>
        <w:gridCol w:w="45"/>
        <w:gridCol w:w="84"/>
        <w:gridCol w:w="877"/>
        <w:gridCol w:w="19"/>
        <w:gridCol w:w="103"/>
        <w:gridCol w:w="84"/>
        <w:gridCol w:w="64"/>
        <w:gridCol w:w="1900"/>
        <w:gridCol w:w="27"/>
        <w:gridCol w:w="58"/>
      </w:tblGrid>
      <w:tr w:rsidR="000B4C9F" w:rsidRPr="007869CC" w:rsidTr="00CE403F">
        <w:trPr>
          <w:gridAfter w:val="1"/>
          <w:wAfter w:w="58" w:type="dxa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35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B4C9F" w:rsidRPr="007869CC" w:rsidRDefault="000B4C9F" w:rsidP="0035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B3" w:rsidRPr="007869CC" w:rsidRDefault="000B4C9F" w:rsidP="004C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реализации программы </w:t>
            </w:r>
          </w:p>
          <w:p w:rsidR="000B4C9F" w:rsidRPr="007869CC" w:rsidRDefault="000B4C9F" w:rsidP="0035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C9F" w:rsidRPr="007869CC" w:rsidRDefault="000B4C9F" w:rsidP="0035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35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35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0B4C9F" w:rsidRPr="007869CC" w:rsidRDefault="000B4C9F" w:rsidP="0035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4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35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C9F" w:rsidRPr="007869CC" w:rsidRDefault="000B4C9F" w:rsidP="004C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в перечне мероприятий программы</w:t>
            </w:r>
          </w:p>
        </w:tc>
      </w:tr>
      <w:tr w:rsidR="000B4C9F" w:rsidRPr="007869CC" w:rsidTr="00CE403F">
        <w:trPr>
          <w:gridAfter w:val="2"/>
          <w:wAfter w:w="85" w:type="dxa"/>
          <w:trHeight w:val="1101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9F" w:rsidRPr="007869CC" w:rsidTr="00CE403F">
        <w:trPr>
          <w:gridAfter w:val="2"/>
          <w:wAfter w:w="85" w:type="dxa"/>
          <w:trHeight w:val="1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4C9F" w:rsidRPr="007869CC" w:rsidTr="00CE403F">
        <w:trPr>
          <w:gridAfter w:val="1"/>
          <w:wAfter w:w="58" w:type="dxa"/>
          <w:trHeight w:val="2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C9F" w:rsidRPr="007869CC" w:rsidRDefault="000B4C9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C9F" w:rsidRPr="007869CC" w:rsidRDefault="000B4C9F" w:rsidP="000B4C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786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</w:tc>
      </w:tr>
      <w:tr w:rsidR="005F3B02" w:rsidRPr="007869CC" w:rsidTr="00CE403F">
        <w:trPr>
          <w:gridAfter w:val="2"/>
          <w:wAfter w:w="85" w:type="dxa"/>
          <w:trHeight w:val="31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B02" w:rsidRPr="007869CC" w:rsidRDefault="005F3B02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B02" w:rsidRPr="007869CC" w:rsidRDefault="005F3B02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дошкольных о</w:t>
            </w:r>
            <w:r w:rsidR="00077DC7">
              <w:rPr>
                <w:rFonts w:ascii="Times New Roman" w:hAnsi="Times New Roman" w:cs="Times New Roman"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F3B02" w:rsidRPr="007869CC" w:rsidRDefault="005F3B02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5F3B02" w:rsidRPr="007869CC" w:rsidRDefault="005F3B02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02" w:rsidRPr="007869CC" w:rsidRDefault="005F3B02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02" w:rsidRPr="007869CC" w:rsidRDefault="005F3B02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02" w:rsidRPr="007869CC" w:rsidRDefault="005F3B02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02" w:rsidRPr="007869CC" w:rsidRDefault="005F3B02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02" w:rsidRPr="007869CC" w:rsidRDefault="005F3B02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02" w:rsidRPr="007869CC" w:rsidRDefault="005F3B02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02" w:rsidRPr="007869CC" w:rsidRDefault="005F3B02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F3B02" w:rsidRPr="007869CC" w:rsidRDefault="005F3B02" w:rsidP="005F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E47CCA" w:rsidRPr="007869CC" w:rsidTr="00CE403F">
        <w:trPr>
          <w:gridAfter w:val="2"/>
          <w:wAfter w:w="85" w:type="dxa"/>
          <w:trHeight w:val="31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текуще</w:t>
            </w:r>
            <w:r w:rsidR="00AA12CD">
              <w:rPr>
                <w:rFonts w:ascii="Times New Roman" w:hAnsi="Times New Roman" w:cs="Times New Roman"/>
                <w:sz w:val="20"/>
                <w:szCs w:val="20"/>
              </w:rPr>
              <w:t>м году дошкольного образования</w:t>
            </w:r>
            <w:proofErr w:type="gramEnd"/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 указу Президента Российской Федерации</w:t>
            </w:r>
          </w:p>
          <w:p w:rsidR="00E47CCA" w:rsidRPr="007869CC" w:rsidRDefault="00E47CCA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</w:t>
            </w:r>
          </w:p>
          <w:p w:rsidR="00E47CCA" w:rsidRPr="007869CC" w:rsidRDefault="00E47CCA" w:rsidP="0086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реализации прав граждан на получение общедоступного и бесплатного дошкольного 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</w:tr>
      <w:tr w:rsidR="00E47CCA" w:rsidRPr="007869CC" w:rsidTr="00CE403F">
        <w:trPr>
          <w:gridAfter w:val="2"/>
          <w:wAfter w:w="85" w:type="dxa"/>
          <w:trHeight w:val="31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</w:t>
            </w:r>
            <w:r w:rsidR="000C6E49">
              <w:rPr>
                <w:rFonts w:ascii="Times New Roman" w:hAnsi="Times New Roman" w:cs="Times New Roman"/>
                <w:sz w:val="20"/>
                <w:szCs w:val="20"/>
              </w:rPr>
              <w:t>циях в Московской области</w:t>
            </w:r>
          </w:p>
          <w:p w:rsidR="00E47CCA" w:rsidRPr="007869CC" w:rsidRDefault="00E47CCA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217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47CCA" w:rsidRPr="007869CC" w:rsidRDefault="00E47CCA" w:rsidP="0086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</w:t>
            </w:r>
          </w:p>
          <w:p w:rsidR="00E47CCA" w:rsidRPr="007869CC" w:rsidRDefault="00E47CCA" w:rsidP="0086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E47CCA" w:rsidRPr="007869CC" w:rsidTr="00CE403F">
        <w:trPr>
          <w:gridAfter w:val="2"/>
          <w:wAfter w:w="85" w:type="dxa"/>
          <w:trHeight w:val="31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D6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7CCA" w:rsidRPr="007869CC" w:rsidRDefault="00E47CCA" w:rsidP="00D6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P2. 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E47CCA" w:rsidRPr="007869CC" w:rsidTr="00CE403F">
        <w:trPr>
          <w:gridAfter w:val="1"/>
          <w:wAfter w:w="58" w:type="dxa"/>
          <w:trHeight w:val="2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A" w:rsidRPr="007869CC" w:rsidRDefault="00E47CCA" w:rsidP="00AA1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AA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 «Общее образование»</w:t>
            </w:r>
          </w:p>
        </w:tc>
      </w:tr>
      <w:tr w:rsidR="00E47CCA" w:rsidRPr="007869CC" w:rsidTr="00CE403F">
        <w:trPr>
          <w:gridAfter w:val="2"/>
          <w:wAfter w:w="85" w:type="dxa"/>
          <w:trHeight w:val="4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CCA" w:rsidRPr="00077DC7" w:rsidRDefault="00E47CCA" w:rsidP="00D6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общего образования к среднемесячному д</w:t>
            </w:r>
            <w:r w:rsidR="00077DC7">
              <w:rPr>
                <w:rFonts w:ascii="Times New Roman" w:hAnsi="Times New Roman" w:cs="Times New Roman"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к указу Президента Российской 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9B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9B7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9B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9B7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9B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9B7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9B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9B7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2F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</w:t>
            </w:r>
            <w:r w:rsidR="002F7E1F" w:rsidRPr="007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. Финансовое обеспечение 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образовательных организаций</w:t>
            </w:r>
          </w:p>
        </w:tc>
      </w:tr>
      <w:tr w:rsidR="00E47CCA" w:rsidRPr="007869CC" w:rsidTr="00CE403F">
        <w:trPr>
          <w:gridAfter w:val="2"/>
          <w:wAfter w:w="85" w:type="dxa"/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1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D6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</w:t>
            </w:r>
            <w:r w:rsidR="000A27C7">
              <w:rPr>
                <w:rFonts w:ascii="Times New Roman" w:hAnsi="Times New Roman" w:cs="Times New Roman"/>
                <w:sz w:val="20"/>
                <w:szCs w:val="20"/>
              </w:rPr>
              <w:t>й местности и малых городах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077DC7" w:rsidRDefault="00077DC7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8A126C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E47CCA" w:rsidRPr="007869CC" w:rsidTr="00CE403F">
        <w:trPr>
          <w:gridAfter w:val="2"/>
          <w:wAfter w:w="85" w:type="dxa"/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98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82736" w:rsidRPr="007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E53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</w:t>
            </w:r>
            <w:r w:rsidR="00077DC7">
              <w:rPr>
                <w:rFonts w:ascii="Times New Roman" w:hAnsi="Times New Roman" w:cs="Times New Roman"/>
                <w:sz w:val="20"/>
                <w:szCs w:val="20"/>
              </w:rPr>
              <w:t>ями деятельности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53B6F">
              <w:rPr>
                <w:rFonts w:ascii="Times New Roman" w:hAnsi="Times New Roman" w:cs="Times New Roman"/>
                <w:sz w:val="20"/>
                <w:szCs w:val="20"/>
              </w:rPr>
              <w:t>, в  том числе по итогам участия в проекте «Билет в будущее»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077DC7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A345EE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A345EE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A345EE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A345EE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A345EE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A345EE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2000F0" w:rsidRPr="007869CC" w:rsidTr="00CE403F">
        <w:trPr>
          <w:gridAfter w:val="2"/>
          <w:wAfter w:w="85" w:type="dxa"/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Доля выпускников текущего года, набравших 220 баллов и более по 3 предметам, к общему количеству выпускников текущего года, сдав</w:t>
            </w:r>
            <w:r w:rsidR="001B0127">
              <w:rPr>
                <w:rFonts w:ascii="Times New Roman" w:hAnsi="Times New Roman" w:cs="Times New Roman"/>
                <w:sz w:val="20"/>
                <w:szCs w:val="20"/>
              </w:rPr>
              <w:t>ших ЕГЭ по 3 и более предметам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0F0" w:rsidRPr="007869CC" w:rsidRDefault="002000F0" w:rsidP="00E7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  <w:r w:rsidR="001B01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0127"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 деятельности образовательных организаций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. Обеспечение и проведение государственной итоговой аттестации </w:t>
            </w:r>
            <w:proofErr w:type="gramStart"/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2000F0" w:rsidRPr="007869CC" w:rsidTr="00CE403F">
        <w:trPr>
          <w:gridAfter w:val="2"/>
          <w:wAfter w:w="85" w:type="dxa"/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о</w:t>
            </w:r>
            <w:r w:rsidR="001B0127">
              <w:rPr>
                <w:rFonts w:ascii="Times New Roman" w:hAnsi="Times New Roman" w:cs="Times New Roman"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8A126C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8A126C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8A126C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0F0" w:rsidRPr="007869CC" w:rsidRDefault="002000F0" w:rsidP="00E7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2000F0" w:rsidRPr="007869CC" w:rsidTr="00CE403F">
        <w:trPr>
          <w:gridAfter w:val="2"/>
          <w:wAfter w:w="85" w:type="dxa"/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B0127">
              <w:rPr>
                <w:rFonts w:ascii="Times New Roman" w:hAnsi="Times New Roman" w:cs="Times New Roman"/>
                <w:sz w:val="20"/>
                <w:szCs w:val="20"/>
              </w:rPr>
              <w:t xml:space="preserve">оля </w:t>
            </w:r>
            <w:proofErr w:type="gramStart"/>
            <w:r w:rsidR="001B012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1B0127">
              <w:rPr>
                <w:rFonts w:ascii="Times New Roman" w:hAnsi="Times New Roman" w:cs="Times New Roman"/>
                <w:sz w:val="20"/>
                <w:szCs w:val="20"/>
              </w:rPr>
              <w:t xml:space="preserve"> во вторую смену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 ежегодному обращению Губернатора Московской 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1600AC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1600AC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00F0" w:rsidRPr="007869CC" w:rsidRDefault="002000F0" w:rsidP="00E7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E47CCA" w:rsidRPr="007869CC" w:rsidTr="00CE403F">
        <w:trPr>
          <w:gridAfter w:val="1"/>
          <w:wAfter w:w="58" w:type="dxa"/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9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D6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E47CCA" w:rsidRPr="007869CC" w:rsidTr="007F4F9C">
        <w:trPr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D6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1B0127">
              <w:rPr>
                <w:rFonts w:ascii="Times New Roman" w:hAnsi="Times New Roman" w:cs="Times New Roman"/>
                <w:sz w:val="20"/>
                <w:szCs w:val="20"/>
              </w:rPr>
              <w:t>е учителей в Московской области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2F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</w:t>
            </w:r>
            <w:r w:rsidR="002F7E1F" w:rsidRPr="007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E47CCA" w:rsidRPr="007869CC" w:rsidTr="007F4F9C">
        <w:trPr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D6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17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Р-50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2F7E1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</w:t>
            </w:r>
            <w:r w:rsidR="002F7E1F" w:rsidRPr="007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E47CCA" w:rsidRPr="007869CC" w:rsidTr="007F4F9C">
        <w:trPr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F6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63737" w:rsidRPr="007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1B0127" w:rsidRDefault="001B0127" w:rsidP="00D6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показатель к указу Президента Российской Федерации,</w:t>
            </w:r>
          </w:p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 соглашению с ФОИВ по ФП «Успех каждого 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520F08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520F08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CA" w:rsidRPr="007869CC" w:rsidRDefault="00E47CCA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CA" w:rsidRPr="007869CC" w:rsidRDefault="00E47CCA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CE403F" w:rsidRPr="004107D0" w:rsidTr="00CE403F">
        <w:trPr>
          <w:trHeight w:val="34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03F" w:rsidRPr="00363D02" w:rsidRDefault="00CE403F" w:rsidP="009321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D02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9321EF" w:rsidRPr="00363D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3F" w:rsidRPr="00363D02" w:rsidRDefault="00CE403F" w:rsidP="00E53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3D02">
              <w:rPr>
                <w:rFonts w:ascii="Times New Roman" w:hAnsi="Times New Roman"/>
                <w:sz w:val="20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03F" w:rsidRPr="00324D74" w:rsidRDefault="00324D74" w:rsidP="00324D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показатель к указу Президента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4D74">
              <w:rPr>
                <w:rFonts w:ascii="Times New Roman" w:hAnsi="Times New Roman" w:cs="Times New Roman"/>
                <w:sz w:val="20"/>
                <w:szCs w:val="20"/>
              </w:rPr>
              <w:t>едомственные данные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03F" w:rsidRPr="00363D02" w:rsidRDefault="00CE403F" w:rsidP="00DB3C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D0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3F" w:rsidRPr="00363D02" w:rsidRDefault="00CE403F" w:rsidP="00DB3C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D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3F" w:rsidRPr="00363D02" w:rsidRDefault="00CE403F" w:rsidP="00DB3C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D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3F" w:rsidRPr="00363D02" w:rsidRDefault="00CE403F" w:rsidP="00DB3C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D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3F" w:rsidRPr="00363D02" w:rsidRDefault="00CE403F" w:rsidP="00DB3C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D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3F" w:rsidRPr="00363D02" w:rsidRDefault="00CE403F" w:rsidP="00DB3C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D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3F" w:rsidRPr="00363D02" w:rsidRDefault="00CE403F" w:rsidP="00DB3C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D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03F" w:rsidRPr="00363D02" w:rsidRDefault="00CE403F" w:rsidP="00DB3C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3D02">
              <w:rPr>
                <w:rFonts w:ascii="Times New Roman" w:hAnsi="Times New Roman"/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7D43C9" w:rsidRPr="007869CC" w:rsidTr="00604475">
        <w:trPr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7D43C9" w:rsidP="00932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32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</w:t>
            </w:r>
            <w:r w:rsidR="00604475">
              <w:rPr>
                <w:rFonts w:ascii="Times New Roman" w:hAnsi="Times New Roman" w:cs="Times New Roman"/>
                <w:sz w:val="20"/>
                <w:szCs w:val="20"/>
              </w:rPr>
              <w:t>ких мероприятиях сферы культуры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7D43C9" w:rsidP="0086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7D43C9" w:rsidP="0060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CE403F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86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7D43C9" w:rsidP="0086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A2. Федеральный проект «Творческие люди»</w:t>
            </w:r>
          </w:p>
        </w:tc>
      </w:tr>
      <w:tr w:rsidR="00595BCF" w:rsidRPr="004107D0" w:rsidTr="00604475">
        <w:trPr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BCF" w:rsidRPr="00595BCF" w:rsidRDefault="00595BCF" w:rsidP="009321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CF">
              <w:rPr>
                <w:rFonts w:ascii="Times New Roman" w:hAnsi="Times New Roman"/>
                <w:sz w:val="20"/>
                <w:szCs w:val="20"/>
              </w:rPr>
              <w:t>3.</w:t>
            </w:r>
            <w:r w:rsidR="009321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F" w:rsidRPr="00595BCF" w:rsidRDefault="00595BCF" w:rsidP="00387C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5BCF">
              <w:rPr>
                <w:rFonts w:ascii="Times New Roman" w:hAnsi="Times New Roman"/>
                <w:sz w:val="20"/>
                <w:szCs w:val="20"/>
              </w:rPr>
              <w:t xml:space="preserve">Число детей, охваченных деятельностью детских технопарков </w:t>
            </w:r>
            <w:r w:rsidR="0060447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604475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604475">
              <w:rPr>
                <w:rFonts w:ascii="Times New Roman" w:hAnsi="Times New Roman"/>
                <w:sz w:val="20"/>
                <w:szCs w:val="20"/>
              </w:rPr>
              <w:t>» (мобильных технопарков «</w:t>
            </w:r>
            <w:proofErr w:type="spellStart"/>
            <w:r w:rsidR="00604475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604475">
              <w:rPr>
                <w:rFonts w:ascii="Times New Roman" w:hAnsi="Times New Roman"/>
                <w:sz w:val="20"/>
                <w:szCs w:val="20"/>
              </w:rPr>
              <w:t>»</w:t>
            </w:r>
            <w:r w:rsidRPr="00595BCF">
              <w:rPr>
                <w:rFonts w:ascii="Times New Roman" w:hAnsi="Times New Roman"/>
                <w:sz w:val="20"/>
                <w:szCs w:val="20"/>
              </w:rPr>
              <w:t>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BCF" w:rsidRPr="00595BCF" w:rsidRDefault="00595BCF" w:rsidP="00387C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CF">
              <w:rPr>
                <w:rFonts w:ascii="Times New Roman" w:hAnsi="Times New Roman"/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BCF" w:rsidRPr="00595BCF" w:rsidRDefault="00EF5C9B" w:rsidP="00EF5C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="00595BCF"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  <w:r w:rsidR="00595B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F" w:rsidRPr="00595BCF" w:rsidRDefault="00595BCF" w:rsidP="00387C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F" w:rsidRPr="00595BCF" w:rsidRDefault="00595BCF" w:rsidP="00387C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F" w:rsidRPr="00595BCF" w:rsidRDefault="00595BCF" w:rsidP="00387C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F" w:rsidRPr="00595BCF" w:rsidRDefault="00595BCF" w:rsidP="00387C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F" w:rsidRPr="00595BCF" w:rsidRDefault="00595BCF" w:rsidP="00387C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F" w:rsidRPr="00595BCF" w:rsidRDefault="00595BCF" w:rsidP="00387C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BCF" w:rsidRPr="00595BCF" w:rsidRDefault="00595BCF" w:rsidP="00387C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5BCF">
              <w:rPr>
                <w:rFonts w:ascii="Times New Roman" w:hAnsi="Times New Roman"/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7D43C9" w:rsidRPr="007869CC" w:rsidTr="00CE403F">
        <w:trPr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7D43C9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03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604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604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V «Профессиональное образование»</w:t>
            </w:r>
          </w:p>
        </w:tc>
      </w:tr>
      <w:tr w:rsidR="007D43C9" w:rsidRPr="007869CC" w:rsidTr="00B703CF">
        <w:trPr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7D43C9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B7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</w:t>
            </w:r>
          </w:p>
          <w:p w:rsidR="007D43C9" w:rsidRPr="007869CC" w:rsidRDefault="007D43C9" w:rsidP="00B7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добровольную независимую оценку квалификации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7D43C9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к соглашению 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ФОИВ по ФП «Учитель будущего»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7D43C9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2A1E91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2A1E91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7D43C9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E5. 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проект «Учитель будущего»</w:t>
            </w:r>
          </w:p>
        </w:tc>
      </w:tr>
      <w:tr w:rsidR="007D43C9" w:rsidRPr="007869CC" w:rsidTr="00ED7349">
        <w:trPr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B703C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7D43C9" w:rsidRPr="007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3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D6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2000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«Обеспечивающая подпрограмма»</w:t>
            </w:r>
          </w:p>
        </w:tc>
      </w:tr>
      <w:tr w:rsidR="007D43C9" w:rsidRPr="007869CC" w:rsidTr="00ED7349">
        <w:trPr>
          <w:trHeight w:val="34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C9" w:rsidRPr="007869CC" w:rsidRDefault="00B703CF" w:rsidP="000B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43C9" w:rsidRPr="007869C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D67481">
            <w:pPr>
              <w:pStyle w:val="afff1"/>
              <w:suppressAutoHyphens/>
              <w:jc w:val="both"/>
            </w:pPr>
            <w:r w:rsidRPr="007869CC">
              <w:t>Доля муниципальных образовательных организаций, показывающих высокие результаты деятельности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D67481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bCs/>
                <w:sz w:val="20"/>
                <w:szCs w:val="20"/>
              </w:rPr>
              <w:t>Отраслевой показатель</w:t>
            </w:r>
          </w:p>
          <w:p w:rsidR="007D43C9" w:rsidRPr="007869CC" w:rsidRDefault="007D43C9" w:rsidP="00D67481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0B4C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8B0B3E" w:rsidP="000B4C9F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0B4C9F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0B4C9F">
            <w:pPr>
              <w:shd w:val="clear" w:color="auto" w:fill="FFFFFF"/>
              <w:suppressAutoHyphens/>
              <w:ind w:left="154"/>
              <w:jc w:val="center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0B4C9F">
            <w:pPr>
              <w:shd w:val="clear" w:color="auto" w:fill="FFFFFF"/>
              <w:suppressAutoHyphens/>
              <w:ind w:left="182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100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0B4C9F">
            <w:pPr>
              <w:shd w:val="clear" w:color="auto" w:fill="FFFFFF"/>
              <w:suppressAutoHyphens/>
              <w:ind w:left="1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C9" w:rsidRPr="007869CC" w:rsidRDefault="007D43C9" w:rsidP="000B4C9F">
            <w:pPr>
              <w:shd w:val="clear" w:color="auto" w:fill="FFFFFF"/>
              <w:suppressAutoHyphens/>
              <w:ind w:left="120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7869C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100</w:t>
            </w:r>
          </w:p>
        </w:tc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AB" w:rsidRDefault="00562FAB" w:rsidP="00562FA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01.</w:t>
            </w:r>
          </w:p>
          <w:p w:rsidR="007D43C9" w:rsidRPr="007869CC" w:rsidRDefault="00562FAB" w:rsidP="00562FA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</w:tr>
    </w:tbl>
    <w:p w:rsidR="00090603" w:rsidRDefault="00090603" w:rsidP="00A541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54ADD" w:rsidRDefault="00354ADD" w:rsidP="00354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4. Методика </w:t>
      </w:r>
      <w:proofErr w:type="gramStart"/>
      <w:r w:rsidRPr="00FE58A7">
        <w:rPr>
          <w:rFonts w:ascii="Times New Roman" w:hAnsi="Times New Roman"/>
          <w:sz w:val="28"/>
          <w:szCs w:val="28"/>
        </w:rPr>
        <w:t>расчета значений показателей эффективности реализации муниципальной</w:t>
      </w:r>
      <w:proofErr w:type="gramEnd"/>
      <w:r w:rsidRPr="00FE58A7">
        <w:rPr>
          <w:rFonts w:ascii="Times New Roman" w:hAnsi="Times New Roman"/>
          <w:sz w:val="28"/>
          <w:szCs w:val="28"/>
        </w:rPr>
        <w:t xml:space="preserve"> программы  </w:t>
      </w:r>
      <w:r>
        <w:rPr>
          <w:rFonts w:ascii="Times New Roman" w:hAnsi="Times New Roman"/>
          <w:sz w:val="28"/>
          <w:szCs w:val="28"/>
        </w:rPr>
        <w:t>«</w:t>
      </w:r>
      <w:r w:rsidRPr="00FE58A7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</w:t>
      </w:r>
      <w:r w:rsidRPr="00FE5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/>
          <w:sz w:val="28"/>
          <w:szCs w:val="28"/>
        </w:rPr>
        <w:t xml:space="preserve"> на 2020-2024 годы</w:t>
      </w:r>
    </w:p>
    <w:p w:rsidR="00927E2F" w:rsidRDefault="00927E2F" w:rsidP="00354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34"/>
        <w:gridCol w:w="31"/>
        <w:gridCol w:w="1494"/>
        <w:gridCol w:w="35"/>
        <w:gridCol w:w="33"/>
        <w:gridCol w:w="4448"/>
        <w:gridCol w:w="3989"/>
      </w:tblGrid>
      <w:tr w:rsidR="00E46D8E" w:rsidRPr="003E3638" w:rsidTr="007D612E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№</w:t>
            </w:r>
            <w:r w:rsidRPr="003E3638">
              <w:rPr>
                <w:rFonts w:ascii="Times New Roman" w:hAnsi="Times New Roman" w:cs="Times New Roman"/>
              </w:rPr>
              <w:br/>
            </w:r>
            <w:proofErr w:type="gramStart"/>
            <w:r w:rsidRPr="003E3638">
              <w:rPr>
                <w:rFonts w:ascii="Times New Roman" w:hAnsi="Times New Roman" w:cs="Times New Roman"/>
              </w:rPr>
              <w:t>п</w:t>
            </w:r>
            <w:proofErr w:type="gramEnd"/>
            <w:r w:rsidRPr="003E36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Показатели, характеризующие реализацию подпрограммы</w:t>
            </w:r>
          </w:p>
        </w:tc>
        <w:tc>
          <w:tcPr>
            <w:tcW w:w="1562" w:type="dxa"/>
            <w:gridSpan w:val="3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448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3989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eastAsia="Calibri" w:hAnsi="Times New Roman" w:cs="Times New Roman"/>
              </w:rPr>
              <w:t>Порядок расчета</w:t>
            </w:r>
          </w:p>
        </w:tc>
      </w:tr>
      <w:tr w:rsidR="00E46D8E" w:rsidRPr="003E3638" w:rsidTr="007D612E">
        <w:trPr>
          <w:trHeight w:val="620"/>
        </w:trPr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BC4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2" w:type="dxa"/>
            <w:gridSpan w:val="3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8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5</w:t>
            </w:r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867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 Количество отремонтированных дошкольных образовательных организаций </w:t>
            </w:r>
          </w:p>
        </w:tc>
        <w:tc>
          <w:tcPr>
            <w:tcW w:w="1562" w:type="dxa"/>
            <w:gridSpan w:val="3"/>
          </w:tcPr>
          <w:p w:rsidR="00E46D8E" w:rsidRPr="003E3638" w:rsidRDefault="00E46D8E" w:rsidP="0086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8" w:type="dxa"/>
            <w:vAlign w:val="center"/>
          </w:tcPr>
          <w:p w:rsidR="00E46D8E" w:rsidRPr="003E3638" w:rsidRDefault="00E46D8E" w:rsidP="00DF471B">
            <w:pPr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Специальное мониторинговое исследование  Управления  образования</w:t>
            </w:r>
          </w:p>
        </w:tc>
        <w:tc>
          <w:tcPr>
            <w:tcW w:w="3989" w:type="dxa"/>
          </w:tcPr>
          <w:p w:rsidR="00E46D8E" w:rsidRDefault="00E46D8E" w:rsidP="007B0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Общее количество отремонтированных дошкольных образовательных  организаций</w:t>
            </w:r>
          </w:p>
          <w:p w:rsidR="003E3638" w:rsidRPr="003E3638" w:rsidRDefault="003E3638" w:rsidP="007B0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  <w:color w:val="00000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562" w:type="dxa"/>
            <w:gridSpan w:val="3"/>
          </w:tcPr>
          <w:p w:rsidR="00E46D8E" w:rsidRPr="003E3638" w:rsidRDefault="00E46D8E" w:rsidP="0086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48" w:type="dxa"/>
          </w:tcPr>
          <w:p w:rsidR="00E46D8E" w:rsidRPr="003E3638" w:rsidRDefault="00E46D8E" w:rsidP="00DF471B">
            <w:pPr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Данные Государственной статистики,</w:t>
            </w:r>
          </w:p>
          <w:p w:rsidR="00E46D8E" w:rsidRPr="003E3638" w:rsidRDefault="00E46D8E" w:rsidP="00DF471B">
            <w:pPr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данные Региональной системы электронного мониторинга по дошкольным образовательным организациям</w:t>
            </w:r>
          </w:p>
          <w:p w:rsidR="00E46D8E" w:rsidRPr="003E3638" w:rsidRDefault="00E46D8E" w:rsidP="00DF4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E46D8E" w:rsidRDefault="00E46D8E" w:rsidP="00927E2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</w:rPr>
              <w:t>П</w:t>
            </w:r>
            <w:proofErr w:type="gramEnd"/>
            <w:r w:rsidRPr="003E3638">
              <w:rPr>
                <w:rFonts w:ascii="Times New Roman" w:hAnsi="Times New Roman" w:cs="Times New Roman"/>
              </w:rPr>
              <w:t>= Ч</w:t>
            </w:r>
            <w:r w:rsidRPr="003E3638">
              <w:rPr>
                <w:rFonts w:ascii="Times New Roman" w:hAnsi="Times New Roman" w:cs="Times New Roman"/>
                <w:vertAlign w:val="subscript"/>
              </w:rPr>
              <w:t xml:space="preserve">(3-7) </w:t>
            </w:r>
            <w:r w:rsidRPr="003E3638">
              <w:rPr>
                <w:rFonts w:ascii="Times New Roman" w:hAnsi="Times New Roman" w:cs="Times New Roman"/>
              </w:rPr>
              <w:t>/ (Ч</w:t>
            </w:r>
            <w:r w:rsidRPr="003E3638">
              <w:rPr>
                <w:rFonts w:ascii="Times New Roman" w:hAnsi="Times New Roman" w:cs="Times New Roman"/>
                <w:vertAlign w:val="subscript"/>
              </w:rPr>
              <w:t xml:space="preserve">(3-7) + </w:t>
            </w:r>
            <w:r w:rsidRPr="003E3638">
              <w:rPr>
                <w:rFonts w:ascii="Times New Roman" w:hAnsi="Times New Roman" w:cs="Times New Roman"/>
              </w:rPr>
              <w:t>Ч</w:t>
            </w:r>
            <w:r w:rsidRPr="003E3638">
              <w:rPr>
                <w:rFonts w:ascii="Times New Roman" w:hAnsi="Times New Roman" w:cs="Times New Roman"/>
                <w:vertAlign w:val="subscript"/>
              </w:rPr>
              <w:t>(очередь)</w:t>
            </w:r>
            <w:r w:rsidRPr="003E3638">
              <w:rPr>
                <w:rFonts w:ascii="Times New Roman" w:hAnsi="Times New Roman" w:cs="Times New Roman"/>
              </w:rPr>
              <w:t>) х 100, где:</w:t>
            </w:r>
          </w:p>
          <w:p w:rsidR="003E3638" w:rsidRPr="003E3638" w:rsidRDefault="003E3638" w:rsidP="00927E2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46D8E" w:rsidRDefault="00E46D8E" w:rsidP="00927E2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</w:rPr>
              <w:t>П</w:t>
            </w:r>
            <w:proofErr w:type="gramEnd"/>
            <w:r w:rsidRPr="003E3638">
              <w:rPr>
                <w:rFonts w:ascii="Times New Roman" w:hAnsi="Times New Roman" w:cs="Times New Roman"/>
              </w:rPr>
              <w:t xml:space="preserve"> – планируемый показатель;</w:t>
            </w:r>
          </w:p>
          <w:p w:rsidR="003E3638" w:rsidRPr="003E3638" w:rsidRDefault="003E3638" w:rsidP="00927E2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46D8E" w:rsidRDefault="00E46D8E" w:rsidP="00927E2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Ч</w:t>
            </w:r>
            <w:r w:rsidRPr="003E3638">
              <w:rPr>
                <w:rFonts w:ascii="Times New Roman" w:hAnsi="Times New Roman" w:cs="Times New Roman"/>
                <w:vertAlign w:val="subscript"/>
              </w:rPr>
              <w:t xml:space="preserve">(3-7) </w:t>
            </w:r>
            <w:r w:rsidRPr="003E3638">
              <w:rPr>
                <w:rFonts w:ascii="Times New Roman" w:hAnsi="Times New Roman" w:cs="Times New Roman"/>
              </w:rPr>
              <w:t>– численность детей в возрасте от 3 до 7 лет, получающих дошкольное образование в текущем году;</w:t>
            </w:r>
          </w:p>
          <w:p w:rsidR="003E3638" w:rsidRPr="003E3638" w:rsidRDefault="003E3638" w:rsidP="00927E2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46D8E" w:rsidRPr="003E3638" w:rsidRDefault="00E46D8E" w:rsidP="0092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</w:rPr>
              <w:t>Ч</w:t>
            </w:r>
            <w:r w:rsidRPr="003E3638">
              <w:rPr>
                <w:rFonts w:ascii="Times New Roman" w:hAnsi="Times New Roman" w:cs="Times New Roman"/>
                <w:vertAlign w:val="subscript"/>
              </w:rPr>
              <w:t>(</w:t>
            </w:r>
            <w:proofErr w:type="gramEnd"/>
            <w:r w:rsidRPr="003E3638">
              <w:rPr>
                <w:rFonts w:ascii="Times New Roman" w:hAnsi="Times New Roman" w:cs="Times New Roman"/>
                <w:vertAlign w:val="subscript"/>
              </w:rPr>
              <w:t xml:space="preserve">очередь) </w:t>
            </w:r>
            <w:r w:rsidRPr="003E3638">
              <w:rPr>
                <w:rFonts w:ascii="Times New Roman" w:hAnsi="Times New Roman" w:cs="Times New Roman"/>
              </w:rPr>
              <w:t xml:space="preserve">– численность детей в возрасте </w:t>
            </w:r>
            <w:r w:rsidRPr="003E3638">
              <w:rPr>
                <w:rFonts w:ascii="Times New Roman" w:hAnsi="Times New Roman" w:cs="Times New Roman"/>
              </w:rPr>
              <w:lastRenderedPageBreak/>
              <w:t>от 3 до 7 лет, находящихся в очереди на получение в текущем году дошкольного образования</w:t>
            </w:r>
          </w:p>
          <w:p w:rsidR="003244A2" w:rsidRPr="003E3638" w:rsidRDefault="003244A2" w:rsidP="0092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7B0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562" w:type="dxa"/>
            <w:gridSpan w:val="3"/>
          </w:tcPr>
          <w:p w:rsidR="00E46D8E" w:rsidRPr="003E3638" w:rsidRDefault="00E46D8E" w:rsidP="007B0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48" w:type="dxa"/>
          </w:tcPr>
          <w:p w:rsidR="00E46D8E" w:rsidRPr="003E3638" w:rsidRDefault="00E46D8E" w:rsidP="00DF471B">
            <w:pPr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Указ Президента Российской Федерации</w:t>
            </w:r>
          </w:p>
        </w:tc>
        <w:tc>
          <w:tcPr>
            <w:tcW w:w="3989" w:type="dxa"/>
          </w:tcPr>
          <w:p w:rsidR="003E3638" w:rsidRDefault="00E46D8E" w:rsidP="007B0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</w:rPr>
              <w:t>П</w:t>
            </w:r>
            <w:proofErr w:type="gramEnd"/>
            <w:r w:rsidRPr="003E3638">
              <w:rPr>
                <w:rFonts w:ascii="Times New Roman" w:hAnsi="Times New Roman" w:cs="Times New Roman"/>
              </w:rPr>
              <w:t xml:space="preserve"> = З(</w:t>
            </w:r>
            <w:proofErr w:type="spellStart"/>
            <w:r w:rsidRPr="003E3638">
              <w:rPr>
                <w:rFonts w:ascii="Times New Roman" w:hAnsi="Times New Roman" w:cs="Times New Roman"/>
              </w:rPr>
              <w:t>мун</w:t>
            </w:r>
            <w:proofErr w:type="spellEnd"/>
            <w:r w:rsidRPr="003E3638">
              <w:rPr>
                <w:rFonts w:ascii="Times New Roman" w:hAnsi="Times New Roman" w:cs="Times New Roman"/>
              </w:rPr>
              <w:t>) / З(о) х 100, где:</w:t>
            </w:r>
            <w:r w:rsidRPr="003E3638">
              <w:rPr>
                <w:rFonts w:ascii="Times New Roman" w:hAnsi="Times New Roman" w:cs="Times New Roman"/>
              </w:rPr>
              <w:br/>
            </w:r>
            <w:proofErr w:type="gramStart"/>
            <w:r w:rsidRPr="003E3638">
              <w:rPr>
                <w:rFonts w:ascii="Times New Roman" w:hAnsi="Times New Roman" w:cs="Times New Roman"/>
              </w:rPr>
              <w:t>П</w:t>
            </w:r>
            <w:proofErr w:type="gramEnd"/>
            <w:r w:rsidRPr="003E3638">
              <w:rPr>
                <w:rFonts w:ascii="Times New Roman" w:hAnsi="Times New Roman" w:cs="Times New Roman"/>
              </w:rPr>
              <w:t xml:space="preserve"> – планируемый показатель;</w:t>
            </w:r>
          </w:p>
          <w:p w:rsidR="003244A2" w:rsidRDefault="00E46D8E" w:rsidP="007B0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br/>
            </w:r>
            <w:proofErr w:type="gramStart"/>
            <w:r w:rsidRPr="003E3638">
              <w:rPr>
                <w:rFonts w:ascii="Times New Roman" w:hAnsi="Times New Roman" w:cs="Times New Roman"/>
              </w:rPr>
              <w:t>З(</w:t>
            </w:r>
            <w:proofErr w:type="spellStart"/>
            <w:proofErr w:type="gramEnd"/>
            <w:r w:rsidRPr="003E3638">
              <w:rPr>
                <w:rFonts w:ascii="Times New Roman" w:hAnsi="Times New Roman" w:cs="Times New Roman"/>
              </w:rPr>
              <w:t>мун</w:t>
            </w:r>
            <w:proofErr w:type="spellEnd"/>
            <w:r w:rsidRPr="003E3638">
              <w:rPr>
                <w:rFonts w:ascii="Times New Roman" w:hAnsi="Times New Roman" w:cs="Times New Roman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3E3638" w:rsidRPr="003E3638" w:rsidRDefault="003E3638" w:rsidP="007B0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6D8E" w:rsidRPr="003E3638" w:rsidRDefault="00E46D8E" w:rsidP="007B0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</w:rPr>
              <w:t>З(</w:t>
            </w:r>
            <w:proofErr w:type="gramEnd"/>
            <w:r w:rsidRPr="003E3638">
              <w:rPr>
                <w:rFonts w:ascii="Times New Roman" w:hAnsi="Times New Roman" w:cs="Times New Roman"/>
              </w:rPr>
              <w:t>о)– среднемесячная заработная плата в  сфере общего о</w:t>
            </w:r>
            <w:r w:rsidR="0085203A" w:rsidRPr="003E3638">
              <w:rPr>
                <w:rFonts w:ascii="Times New Roman" w:hAnsi="Times New Roman" w:cs="Times New Roman"/>
              </w:rPr>
              <w:t>бразования в Московской области</w:t>
            </w:r>
          </w:p>
          <w:p w:rsidR="003244A2" w:rsidRPr="003E3638" w:rsidRDefault="003244A2" w:rsidP="007B0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52389C">
            <w:pPr>
              <w:spacing w:after="0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Доступность дошкольного образования для детей в возрасте от </w:t>
            </w:r>
            <w:r w:rsidR="0052389C" w:rsidRPr="003E3638">
              <w:rPr>
                <w:rFonts w:ascii="Times New Roman" w:hAnsi="Times New Roman" w:cs="Times New Roman"/>
              </w:rPr>
              <w:t>1,5</w:t>
            </w:r>
            <w:r w:rsidRPr="003E3638">
              <w:rPr>
                <w:rFonts w:ascii="Times New Roman" w:hAnsi="Times New Roman" w:cs="Times New Roman"/>
              </w:rPr>
              <w:t xml:space="preserve"> до </w:t>
            </w:r>
            <w:r w:rsidR="0052389C" w:rsidRPr="003E3638">
              <w:rPr>
                <w:rFonts w:ascii="Times New Roman" w:hAnsi="Times New Roman" w:cs="Times New Roman"/>
              </w:rPr>
              <w:t>3</w:t>
            </w:r>
            <w:r w:rsidRPr="003E36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2" w:type="dxa"/>
            <w:gridSpan w:val="3"/>
          </w:tcPr>
          <w:p w:rsidR="00E46D8E" w:rsidRPr="003E3638" w:rsidRDefault="00E46D8E" w:rsidP="00867A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E3638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4448" w:type="dxa"/>
          </w:tcPr>
          <w:p w:rsidR="00E46D8E" w:rsidRPr="003E3638" w:rsidRDefault="007D612E" w:rsidP="007D612E">
            <w:pPr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Данные ЕИС, Федерального сегмента электронной очереди</w:t>
            </w:r>
          </w:p>
        </w:tc>
        <w:tc>
          <w:tcPr>
            <w:tcW w:w="3989" w:type="dxa"/>
          </w:tcPr>
          <w:p w:rsidR="007D612E" w:rsidRDefault="00E46D8E" w:rsidP="000E25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</w:rPr>
              <w:t>П</w:t>
            </w:r>
            <w:proofErr w:type="gramEnd"/>
            <w:r w:rsidRPr="003E3638">
              <w:rPr>
                <w:rFonts w:ascii="Times New Roman" w:hAnsi="Times New Roman" w:cs="Times New Roman"/>
              </w:rPr>
              <w:t xml:space="preserve"> = Ч</w:t>
            </w:r>
            <w:r w:rsidRPr="003E3638">
              <w:rPr>
                <w:rFonts w:ascii="Times New Roman" w:hAnsi="Times New Roman" w:cs="Times New Roman"/>
                <w:vertAlign w:val="subscript"/>
              </w:rPr>
              <w:t>(2м-3л)</w:t>
            </w:r>
            <w:r w:rsidRPr="003E3638">
              <w:rPr>
                <w:rFonts w:ascii="Times New Roman" w:hAnsi="Times New Roman" w:cs="Times New Roman"/>
              </w:rPr>
              <w:t xml:space="preserve"> / (Ч</w:t>
            </w:r>
            <w:r w:rsidRPr="003E3638">
              <w:rPr>
                <w:rFonts w:ascii="Times New Roman" w:hAnsi="Times New Roman" w:cs="Times New Roman"/>
                <w:vertAlign w:val="subscript"/>
              </w:rPr>
              <w:t>(2м-3л)</w:t>
            </w:r>
            <w:r w:rsidRPr="003E3638">
              <w:rPr>
                <w:rFonts w:ascii="Times New Roman" w:hAnsi="Times New Roman" w:cs="Times New Roman"/>
              </w:rPr>
              <w:t xml:space="preserve"> + Ч</w:t>
            </w:r>
            <w:r w:rsidRPr="003E3638">
              <w:rPr>
                <w:rFonts w:ascii="Times New Roman" w:hAnsi="Times New Roman" w:cs="Times New Roman"/>
                <w:vertAlign w:val="subscript"/>
              </w:rPr>
              <w:t>(учет)</w:t>
            </w:r>
            <w:r w:rsidRPr="003E3638">
              <w:rPr>
                <w:rFonts w:ascii="Times New Roman" w:hAnsi="Times New Roman" w:cs="Times New Roman"/>
              </w:rPr>
              <w:t>) х 100, где:</w:t>
            </w:r>
          </w:p>
          <w:p w:rsidR="003E3638" w:rsidRPr="003E3638" w:rsidRDefault="003E3638" w:rsidP="000E25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12E" w:rsidRDefault="00E46D8E" w:rsidP="000E25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</w:rPr>
              <w:t>П</w:t>
            </w:r>
            <w:proofErr w:type="gramEnd"/>
            <w:r w:rsidRPr="003E3638">
              <w:rPr>
                <w:rFonts w:ascii="Times New Roman" w:hAnsi="Times New Roman" w:cs="Times New Roman"/>
              </w:rPr>
              <w:t xml:space="preserve"> – планируемый показатель;</w:t>
            </w:r>
          </w:p>
          <w:p w:rsidR="003E3638" w:rsidRPr="003E3638" w:rsidRDefault="003E3638" w:rsidP="000E25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12E" w:rsidRDefault="00E46D8E" w:rsidP="000E25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Ч</w:t>
            </w:r>
            <w:r w:rsidRPr="003E3638">
              <w:rPr>
                <w:rFonts w:ascii="Times New Roman" w:hAnsi="Times New Roman" w:cs="Times New Roman"/>
                <w:vertAlign w:val="subscript"/>
              </w:rPr>
              <w:t xml:space="preserve">(2м-3л) </w:t>
            </w:r>
            <w:r w:rsidRPr="003E3638">
              <w:rPr>
                <w:rFonts w:ascii="Times New Roman" w:hAnsi="Times New Roman" w:cs="Times New Roman"/>
              </w:rPr>
              <w:t>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3E3638" w:rsidRPr="003E3638" w:rsidRDefault="003E3638" w:rsidP="000E25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8E" w:rsidRDefault="00E46D8E" w:rsidP="003E36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</w:rPr>
              <w:t>Ч</w:t>
            </w:r>
            <w:r w:rsidRPr="003E3638">
              <w:rPr>
                <w:rFonts w:ascii="Times New Roman" w:hAnsi="Times New Roman" w:cs="Times New Roman"/>
                <w:vertAlign w:val="subscript"/>
              </w:rPr>
              <w:t>(</w:t>
            </w:r>
            <w:proofErr w:type="gramEnd"/>
            <w:r w:rsidRPr="003E3638">
              <w:rPr>
                <w:rFonts w:ascii="Times New Roman" w:hAnsi="Times New Roman" w:cs="Times New Roman"/>
                <w:vertAlign w:val="subscript"/>
              </w:rPr>
              <w:t>учет)</w:t>
            </w:r>
            <w:r w:rsidRPr="003E3638">
              <w:rPr>
                <w:rFonts w:ascii="Times New Roman" w:hAnsi="Times New Roman" w:cs="Times New Roman"/>
              </w:rPr>
              <w:t xml:space="preserve"> – численность детей 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с учетом прироста по данным государственной статистики</w:t>
            </w:r>
          </w:p>
          <w:p w:rsidR="003E3638" w:rsidRDefault="003E3638" w:rsidP="003E36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638" w:rsidRDefault="003E3638" w:rsidP="003E36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638" w:rsidRPr="003E3638" w:rsidRDefault="003E3638" w:rsidP="003E36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46D8E" w:rsidRPr="003E3638" w:rsidTr="007D612E">
        <w:tc>
          <w:tcPr>
            <w:tcW w:w="15876" w:type="dxa"/>
            <w:gridSpan w:val="9"/>
          </w:tcPr>
          <w:p w:rsidR="00E46D8E" w:rsidRPr="003E3638" w:rsidRDefault="00E46D8E" w:rsidP="000E2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="000E253E" w:rsidRPr="003E3638">
              <w:rPr>
                <w:rFonts w:ascii="Times New Roman" w:hAnsi="Times New Roman" w:cs="Times New Roman"/>
                <w:lang w:val="en-US"/>
              </w:rPr>
              <w:t>II</w:t>
            </w:r>
            <w:r w:rsidRPr="003E3638">
              <w:rPr>
                <w:rFonts w:ascii="Times New Roman" w:hAnsi="Times New Roman" w:cs="Times New Roman"/>
              </w:rPr>
              <w:t xml:space="preserve"> «Общее образование»</w:t>
            </w:r>
          </w:p>
        </w:tc>
      </w:tr>
      <w:tr w:rsidR="00E46D8E" w:rsidRPr="003E3638" w:rsidTr="007D612E">
        <w:trPr>
          <w:trHeight w:val="1940"/>
        </w:trPr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647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562" w:type="dxa"/>
            <w:gridSpan w:val="3"/>
          </w:tcPr>
          <w:p w:rsidR="00E46D8E" w:rsidRPr="003E3638" w:rsidRDefault="00E46D8E" w:rsidP="000B4C9F">
            <w:pPr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48" w:type="dxa"/>
          </w:tcPr>
          <w:p w:rsidR="00E46D8E" w:rsidRPr="003E3638" w:rsidRDefault="00E46D8E" w:rsidP="006A7131">
            <w:pPr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Указ Президента </w:t>
            </w:r>
            <w:r w:rsidR="006A7131" w:rsidRPr="003E3638">
              <w:rPr>
                <w:rFonts w:ascii="Times New Roman" w:hAnsi="Times New Roman" w:cs="Times New Roman"/>
              </w:rPr>
              <w:t>Р</w:t>
            </w:r>
            <w:r w:rsidRPr="003E3638">
              <w:rPr>
                <w:rFonts w:ascii="Times New Roman" w:hAnsi="Times New Roman" w:cs="Times New Roman"/>
              </w:rPr>
              <w:t>оссийской Федерации</w:t>
            </w:r>
          </w:p>
        </w:tc>
        <w:tc>
          <w:tcPr>
            <w:tcW w:w="3989" w:type="dxa"/>
          </w:tcPr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63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E3638">
              <w:rPr>
                <w:rFonts w:ascii="Times New Roman" w:hAnsi="Times New Roman" w:cs="Times New Roman"/>
                <w:color w:val="000000"/>
              </w:rPr>
              <w:t xml:space="preserve"> = ЗОО(</w:t>
            </w:r>
            <w:proofErr w:type="spellStart"/>
            <w:r w:rsidRPr="003E3638">
              <w:rPr>
                <w:rFonts w:ascii="Times New Roman" w:hAnsi="Times New Roman" w:cs="Times New Roman"/>
                <w:color w:val="000000"/>
              </w:rPr>
              <w:t>мун</w:t>
            </w:r>
            <w:proofErr w:type="spellEnd"/>
            <w:r w:rsidRPr="003E3638">
              <w:rPr>
                <w:rFonts w:ascii="Times New Roman" w:hAnsi="Times New Roman" w:cs="Times New Roman"/>
                <w:color w:val="000000"/>
              </w:rPr>
              <w:t>) / З(д) х 100, где:</w:t>
            </w:r>
          </w:p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63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E3638">
              <w:rPr>
                <w:rFonts w:ascii="Times New Roman" w:hAnsi="Times New Roman" w:cs="Times New Roman"/>
                <w:color w:val="000000"/>
              </w:rPr>
              <w:t xml:space="preserve"> – планируемый показатель;</w:t>
            </w:r>
          </w:p>
          <w:p w:rsidR="007D612E" w:rsidRPr="003E3638" w:rsidRDefault="007D612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D612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ЗО</w:t>
            </w:r>
            <w:proofErr w:type="gramStart"/>
            <w:r w:rsidRPr="003E3638">
              <w:rPr>
                <w:rFonts w:ascii="Times New Roman" w:hAnsi="Times New Roman" w:cs="Times New Roman"/>
                <w:color w:val="000000"/>
              </w:rPr>
              <w:t>О(</w:t>
            </w:r>
            <w:proofErr w:type="spellStart"/>
            <w:proofErr w:type="gramEnd"/>
            <w:r w:rsidRPr="003E3638">
              <w:rPr>
                <w:rFonts w:ascii="Times New Roman" w:hAnsi="Times New Roman" w:cs="Times New Roman"/>
                <w:color w:val="000000"/>
              </w:rPr>
              <w:t>мун</w:t>
            </w:r>
            <w:proofErr w:type="spellEnd"/>
            <w:r w:rsidRPr="003E3638">
              <w:rPr>
                <w:rFonts w:ascii="Times New Roman" w:hAnsi="Times New Roman" w:cs="Times New Roman"/>
                <w:color w:val="000000"/>
              </w:rPr>
              <w:t xml:space="preserve">) – средняя заработная плата педагогических работников муниципальных </w:t>
            </w:r>
          </w:p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общеобразовательных организаций;</w:t>
            </w:r>
          </w:p>
          <w:p w:rsidR="007D612E" w:rsidRPr="003E3638" w:rsidRDefault="007D612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638">
              <w:rPr>
                <w:rFonts w:ascii="Times New Roman" w:hAnsi="Times New Roman" w:cs="Times New Roman"/>
                <w:color w:val="000000"/>
              </w:rPr>
              <w:t>З(</w:t>
            </w:r>
            <w:proofErr w:type="gramEnd"/>
            <w:r w:rsidRPr="003E3638">
              <w:rPr>
                <w:rFonts w:ascii="Times New Roman" w:hAnsi="Times New Roman" w:cs="Times New Roman"/>
                <w:color w:val="000000"/>
              </w:rPr>
              <w:t>д) – среднемесячный доход от трудовой деятельности по  Московской области</w:t>
            </w:r>
          </w:p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6F09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3E3638">
              <w:rPr>
                <w:rFonts w:ascii="Times New Roman" w:hAnsi="Times New Roman" w:cs="Times New Roman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75ABC" w:rsidRPr="003E3638">
              <w:rPr>
                <w:rFonts w:ascii="Times New Roman" w:hAnsi="Times New Roman" w:cs="Times New Roman"/>
              </w:rPr>
              <w:t xml:space="preserve"> местности и малых городах</w:t>
            </w:r>
            <w:proofErr w:type="gramEnd"/>
          </w:p>
        </w:tc>
        <w:tc>
          <w:tcPr>
            <w:tcW w:w="1562" w:type="dxa"/>
            <w:gridSpan w:val="3"/>
          </w:tcPr>
          <w:p w:rsidR="00E46D8E" w:rsidRPr="003E3638" w:rsidRDefault="00E46D8E" w:rsidP="00867A6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8" w:type="dxa"/>
          </w:tcPr>
          <w:p w:rsidR="00E46D8E" w:rsidRPr="003E3638" w:rsidRDefault="00E46D8E" w:rsidP="007D612E">
            <w:pPr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Ведомственные данные</w:t>
            </w:r>
          </w:p>
        </w:tc>
        <w:tc>
          <w:tcPr>
            <w:tcW w:w="3989" w:type="dxa"/>
          </w:tcPr>
          <w:p w:rsidR="00E46D8E" w:rsidRPr="003E3638" w:rsidRDefault="00E46D8E" w:rsidP="00867A6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3E3638">
              <w:rPr>
                <w:rFonts w:ascii="Times New Roman" w:hAnsi="Times New Roman" w:cs="Times New Roman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  <w:proofErr w:type="gramEnd"/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6F09C8">
            <w:pPr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1562" w:type="dxa"/>
            <w:gridSpan w:val="3"/>
          </w:tcPr>
          <w:p w:rsidR="00E46D8E" w:rsidRPr="003E3638" w:rsidRDefault="00E46D8E" w:rsidP="00867A6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4448" w:type="dxa"/>
          </w:tcPr>
          <w:p w:rsidR="00E46D8E" w:rsidRPr="003E3638" w:rsidRDefault="00E46D8E" w:rsidP="00DF471B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highlight w:val="yellow"/>
              </w:rPr>
            </w:pPr>
            <w:r w:rsidRPr="003E3638">
              <w:rPr>
                <w:rFonts w:ascii="Times New Roman" w:hAnsi="Times New Roman" w:cs="Times New Roman"/>
              </w:rPr>
              <w:t>Ведомственные данные</w:t>
            </w:r>
          </w:p>
        </w:tc>
        <w:tc>
          <w:tcPr>
            <w:tcW w:w="3989" w:type="dxa"/>
          </w:tcPr>
          <w:p w:rsidR="00ED7349" w:rsidRPr="003E3638" w:rsidRDefault="00ED7349" w:rsidP="00ED7349">
            <w:pPr>
              <w:widowControl w:val="0"/>
              <w:contextualSpacing/>
              <w:rPr>
                <w:rFonts w:ascii="Times New Roman" w:hAnsi="Times New Roman"/>
              </w:rPr>
            </w:pPr>
            <w:r w:rsidRPr="003E3638">
              <w:rPr>
                <w:rFonts w:ascii="Times New Roman" w:hAnsi="Times New Roman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будущее", тыс. человек, накопительным итогом.</w:t>
            </w:r>
          </w:p>
          <w:p w:rsidR="00ED7349" w:rsidRPr="003E3638" w:rsidRDefault="00ED7349" w:rsidP="00ED7349">
            <w:pPr>
              <w:widowControl w:val="0"/>
              <w:contextualSpacing/>
              <w:rPr>
                <w:rFonts w:ascii="Times New Roman" w:hAnsi="Times New Roman"/>
              </w:rPr>
            </w:pPr>
            <w:r w:rsidRPr="003E3638">
              <w:rPr>
                <w:rFonts w:ascii="Times New Roman" w:hAnsi="Times New Roman"/>
              </w:rPr>
              <w:lastRenderedPageBreak/>
              <w:t>X - 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  <w:tbl>
            <w:tblPr>
              <w:tblW w:w="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6"/>
            </w:tblGrid>
            <w:tr w:rsidR="00ED7349" w:rsidRPr="003E3638" w:rsidTr="005A1384">
              <w:trPr>
                <w:tblCellSpacing w:w="0" w:type="dxa"/>
              </w:trPr>
              <w:tc>
                <w:tcPr>
                  <w:tcW w:w="4926" w:type="dxa"/>
                  <w:vAlign w:val="center"/>
                  <w:hideMark/>
                </w:tcPr>
                <w:p w:rsidR="00ED7349" w:rsidRPr="003E3638" w:rsidRDefault="00ED7349" w:rsidP="005A1384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46D8E" w:rsidRPr="003E3638" w:rsidRDefault="00E46D8E" w:rsidP="00312AC3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D7349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D6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Количество отремонтированных общеобразовательных организаций </w:t>
            </w:r>
          </w:p>
        </w:tc>
        <w:tc>
          <w:tcPr>
            <w:tcW w:w="1562" w:type="dxa"/>
            <w:gridSpan w:val="3"/>
          </w:tcPr>
          <w:p w:rsidR="00E46D8E" w:rsidRPr="003E3638" w:rsidRDefault="00E46D8E" w:rsidP="000B4C9F">
            <w:pPr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8" w:type="dxa"/>
            <w:vAlign w:val="center"/>
          </w:tcPr>
          <w:p w:rsidR="00E46D8E" w:rsidRPr="003E3638" w:rsidRDefault="00E46D8E" w:rsidP="006A022A">
            <w:pPr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Специальное мониторинговое исследование  </w:t>
            </w:r>
            <w:r w:rsidR="006A022A" w:rsidRPr="003E3638">
              <w:rPr>
                <w:rFonts w:ascii="Times New Roman" w:hAnsi="Times New Roman" w:cs="Times New Roman"/>
              </w:rPr>
              <w:t xml:space="preserve">Комитета по </w:t>
            </w:r>
            <w:r w:rsidRPr="003E3638">
              <w:rPr>
                <w:rFonts w:ascii="Times New Roman" w:hAnsi="Times New Roman" w:cs="Times New Roman"/>
              </w:rPr>
              <w:t>образовани</w:t>
            </w:r>
            <w:r w:rsidR="006A022A" w:rsidRPr="003E3638">
              <w:rPr>
                <w:rFonts w:ascii="Times New Roman" w:hAnsi="Times New Roman" w:cs="Times New Roman"/>
              </w:rPr>
              <w:t>ю Администрации городского округа Серпухов</w:t>
            </w:r>
          </w:p>
        </w:tc>
        <w:tc>
          <w:tcPr>
            <w:tcW w:w="3989" w:type="dxa"/>
          </w:tcPr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 xml:space="preserve">Общее количество отремонтированных общеобразовательных организаций </w:t>
            </w:r>
          </w:p>
        </w:tc>
      </w:tr>
      <w:tr w:rsidR="00E46D8E" w:rsidRPr="003E3638" w:rsidTr="00A309FD">
        <w:tc>
          <w:tcPr>
            <w:tcW w:w="851" w:type="dxa"/>
          </w:tcPr>
          <w:p w:rsidR="00E46D8E" w:rsidRPr="003E3638" w:rsidRDefault="00ED7349" w:rsidP="00E7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E70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1562" w:type="dxa"/>
            <w:gridSpan w:val="3"/>
          </w:tcPr>
          <w:p w:rsidR="00E46D8E" w:rsidRPr="003E3638" w:rsidRDefault="00E46D8E" w:rsidP="00E70EC8">
            <w:pPr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48" w:type="dxa"/>
          </w:tcPr>
          <w:p w:rsidR="00E46D8E" w:rsidRPr="003E3638" w:rsidRDefault="00E46D8E" w:rsidP="00A309FD">
            <w:pPr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Данные Региональной системы электронного мониторинга по  общеобразовательным организациям</w:t>
            </w:r>
          </w:p>
          <w:p w:rsidR="00E46D8E" w:rsidRPr="003E3638" w:rsidRDefault="00E46D8E" w:rsidP="00A309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E46D8E" w:rsidRPr="003E3638" w:rsidRDefault="00E46D8E" w:rsidP="00E70EC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ДВ= В / ВТГ х 100, где:</w:t>
            </w:r>
          </w:p>
          <w:p w:rsidR="00E46D8E" w:rsidRPr="003E3638" w:rsidRDefault="00E46D8E" w:rsidP="00E70EC8">
            <w:pPr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ДВ – доля </w:t>
            </w:r>
            <w:proofErr w:type="spellStart"/>
            <w:r w:rsidRPr="003E3638">
              <w:rPr>
                <w:rFonts w:ascii="Times New Roman" w:hAnsi="Times New Roman" w:cs="Times New Roman"/>
              </w:rPr>
              <w:t>высокобалльников</w:t>
            </w:r>
            <w:proofErr w:type="spellEnd"/>
            <w:r w:rsidRPr="003E3638">
              <w:rPr>
                <w:rFonts w:ascii="Times New Roman" w:hAnsi="Times New Roman" w:cs="Times New Roman"/>
              </w:rPr>
              <w:t xml:space="preserve"> (выпускников текущего года, набравших 220 баллов и более);</w:t>
            </w:r>
          </w:p>
          <w:p w:rsidR="00E46D8E" w:rsidRPr="003E3638" w:rsidRDefault="00E46D8E" w:rsidP="00E70EC8">
            <w:pPr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</w:rPr>
              <w:t>В-</w:t>
            </w:r>
            <w:proofErr w:type="gramEnd"/>
            <w:r w:rsidRPr="003E36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638">
              <w:rPr>
                <w:rFonts w:ascii="Times New Roman" w:hAnsi="Times New Roman" w:cs="Times New Roman"/>
              </w:rPr>
              <w:t>высокобалльники</w:t>
            </w:r>
            <w:proofErr w:type="spellEnd"/>
            <w:r w:rsidRPr="003E3638">
              <w:rPr>
                <w:rFonts w:ascii="Times New Roman" w:hAnsi="Times New Roman" w:cs="Times New Roman"/>
              </w:rPr>
              <w:t>;</w:t>
            </w:r>
          </w:p>
          <w:p w:rsidR="00E46D8E" w:rsidRPr="003E3638" w:rsidRDefault="00E46D8E" w:rsidP="00E70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</w:rPr>
              <w:t>ВТГ – выпускники текущего года</w:t>
            </w:r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D7349" w:rsidP="00E7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6" w:type="dxa"/>
            <w:gridSpan w:val="3"/>
          </w:tcPr>
          <w:p w:rsidR="00E46D8E" w:rsidRPr="003E3638" w:rsidRDefault="00E46D8E" w:rsidP="00E70EC8">
            <w:pPr>
              <w:spacing w:after="0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До</w:t>
            </w:r>
            <w:r w:rsidR="00EE6128" w:rsidRPr="003E3638">
              <w:rPr>
                <w:rFonts w:ascii="Times New Roman" w:hAnsi="Times New Roman" w:cs="Times New Roman"/>
              </w:rPr>
              <w:t xml:space="preserve">ля </w:t>
            </w:r>
            <w:proofErr w:type="gramStart"/>
            <w:r w:rsidR="00EE6128" w:rsidRPr="003E363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EE6128" w:rsidRPr="003E3638">
              <w:rPr>
                <w:rFonts w:ascii="Times New Roman" w:hAnsi="Times New Roman" w:cs="Times New Roman"/>
              </w:rPr>
              <w:t xml:space="preserve"> во вторую смену</w:t>
            </w:r>
          </w:p>
        </w:tc>
        <w:tc>
          <w:tcPr>
            <w:tcW w:w="1562" w:type="dxa"/>
            <w:gridSpan w:val="3"/>
          </w:tcPr>
          <w:p w:rsidR="00E46D8E" w:rsidRPr="003E3638" w:rsidRDefault="00E46D8E" w:rsidP="00620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48" w:type="dxa"/>
            <w:vAlign w:val="center"/>
          </w:tcPr>
          <w:p w:rsidR="00E46D8E" w:rsidRPr="003E3638" w:rsidRDefault="00E46D8E" w:rsidP="00DF4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E46D8E" w:rsidRPr="003E3638" w:rsidRDefault="00E46D8E" w:rsidP="00E70EC8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E3638">
              <w:rPr>
                <w:rFonts w:ascii="Times New Roman" w:hAnsi="Times New Roman" w:cs="Times New Roman"/>
              </w:rPr>
              <w:t>Р</w:t>
            </w:r>
            <w:proofErr w:type="gramEnd"/>
            <w:r w:rsidRPr="003E3638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E3638">
              <w:rPr>
                <w:rFonts w:ascii="Times New Roman" w:hAnsi="Times New Roman" w:cs="Times New Roman"/>
              </w:rPr>
              <w:t>Доо</w:t>
            </w:r>
            <w:proofErr w:type="spellEnd"/>
            <w:r w:rsidRPr="003E3638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3E3638">
                <w:rPr>
                  <w:rFonts w:ascii="Times New Roman" w:hAnsi="Times New Roman" w:cs="Times New Roman"/>
                </w:rPr>
                <w:t>2 см</w:t>
              </w:r>
            </w:smartTag>
            <w:r w:rsidRPr="003E363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E3638">
              <w:rPr>
                <w:rFonts w:ascii="Times New Roman" w:hAnsi="Times New Roman" w:cs="Times New Roman"/>
              </w:rPr>
              <w:t>Доо</w:t>
            </w:r>
            <w:proofErr w:type="spellEnd"/>
            <w:r w:rsidRPr="003E3638">
              <w:rPr>
                <w:rFonts w:ascii="Times New Roman" w:hAnsi="Times New Roman" w:cs="Times New Roman"/>
              </w:rPr>
              <w:t xml:space="preserve"> х 100, где:</w:t>
            </w:r>
          </w:p>
          <w:p w:rsidR="00E46D8E" w:rsidRPr="003E3638" w:rsidRDefault="00E46D8E" w:rsidP="00E70EC8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Р – значение показателя;</w:t>
            </w:r>
          </w:p>
          <w:p w:rsidR="00E46D8E" w:rsidRPr="003E3638" w:rsidRDefault="00C64C3C" w:rsidP="00E70EC8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638">
              <w:rPr>
                <w:rFonts w:ascii="Times New Roman" w:hAnsi="Times New Roman" w:cs="Times New Roman"/>
              </w:rPr>
              <w:t>Доо</w:t>
            </w:r>
            <w:proofErr w:type="spellEnd"/>
            <w:r w:rsidRPr="003E3638">
              <w:rPr>
                <w:rFonts w:ascii="Times New Roman" w:hAnsi="Times New Roman" w:cs="Times New Roman"/>
              </w:rPr>
              <w:t xml:space="preserve"> 2 </w:t>
            </w:r>
            <w:r w:rsidR="00E46D8E" w:rsidRPr="003E3638">
              <w:rPr>
                <w:rFonts w:ascii="Times New Roman" w:hAnsi="Times New Roman" w:cs="Times New Roman"/>
              </w:rPr>
              <w:t>см – численность обучающихся дневных общеобразовательных организаций, занимающихся во вторую смену;</w:t>
            </w:r>
          </w:p>
          <w:p w:rsidR="00E46D8E" w:rsidRPr="003E3638" w:rsidRDefault="00E46D8E" w:rsidP="00E70EC8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638">
              <w:rPr>
                <w:rFonts w:ascii="Times New Roman" w:hAnsi="Times New Roman" w:cs="Times New Roman"/>
              </w:rPr>
              <w:t>Доо</w:t>
            </w:r>
            <w:proofErr w:type="spellEnd"/>
            <w:r w:rsidRPr="003E3638">
              <w:rPr>
                <w:rFonts w:ascii="Times New Roman" w:hAnsi="Times New Roman" w:cs="Times New Roman"/>
              </w:rPr>
              <w:t xml:space="preserve"> – численность обучающихся дневных общеобразовательных организаций</w:t>
            </w:r>
          </w:p>
        </w:tc>
      </w:tr>
      <w:tr w:rsidR="00E46D8E" w:rsidRPr="003E3638" w:rsidTr="007D612E">
        <w:tc>
          <w:tcPr>
            <w:tcW w:w="15876" w:type="dxa"/>
            <w:gridSpan w:val="9"/>
          </w:tcPr>
          <w:p w:rsidR="00E46D8E" w:rsidRPr="003E3638" w:rsidRDefault="007D612E" w:rsidP="00EE61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Подпрограмма </w:t>
            </w:r>
            <w:r w:rsidR="00EE6128" w:rsidRPr="003E3638">
              <w:rPr>
                <w:rFonts w:ascii="Times New Roman" w:hAnsi="Times New Roman" w:cs="Times New Roman"/>
                <w:lang w:val="en-US"/>
              </w:rPr>
              <w:t>III</w:t>
            </w:r>
            <w:r w:rsidRPr="003E3638">
              <w:rPr>
                <w:rFonts w:ascii="Times New Roman" w:hAnsi="Times New Roman" w:cs="Times New Roman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E46D8E" w:rsidRPr="003E3638" w:rsidRDefault="00E46D8E" w:rsidP="00D6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 xml:space="preserve">Отношение средней заработной платы педагогических работников организаций </w:t>
            </w:r>
            <w:r w:rsidRPr="003E3638">
              <w:rPr>
                <w:rFonts w:ascii="Times New Roman" w:hAnsi="Times New Roman" w:cs="Times New Roman"/>
                <w:color w:val="000000"/>
              </w:rPr>
              <w:lastRenderedPageBreak/>
              <w:t>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559" w:type="dxa"/>
            <w:gridSpan w:val="3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4516" w:type="dxa"/>
            <w:gridSpan w:val="3"/>
          </w:tcPr>
          <w:p w:rsidR="00E46D8E" w:rsidRPr="003E3638" w:rsidRDefault="00E46D8E" w:rsidP="00DF471B">
            <w:pPr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Указ Президента Российской Федерации</w:t>
            </w:r>
          </w:p>
        </w:tc>
        <w:tc>
          <w:tcPr>
            <w:tcW w:w="3989" w:type="dxa"/>
          </w:tcPr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П  = З(</w:t>
            </w:r>
            <w:proofErr w:type="spellStart"/>
            <w:r w:rsidRPr="003E3638">
              <w:rPr>
                <w:rFonts w:ascii="Times New Roman" w:hAnsi="Times New Roman" w:cs="Times New Roman"/>
                <w:color w:val="000000"/>
              </w:rPr>
              <w:t>мун</w:t>
            </w:r>
            <w:proofErr w:type="spellEnd"/>
            <w:r w:rsidRPr="003E3638">
              <w:rPr>
                <w:rFonts w:ascii="Times New Roman" w:hAnsi="Times New Roman" w:cs="Times New Roman"/>
                <w:color w:val="000000"/>
              </w:rPr>
              <w:t>)/З(у) х 100</w:t>
            </w:r>
          </w:p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lastRenderedPageBreak/>
              <w:t>П – планируемый показатель;</w:t>
            </w:r>
          </w:p>
          <w:p w:rsidR="007D612E" w:rsidRPr="003E3638" w:rsidRDefault="007D612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З(</w:t>
            </w:r>
            <w:proofErr w:type="spellStart"/>
            <w:r w:rsidRPr="003E3638">
              <w:rPr>
                <w:rFonts w:ascii="Times New Roman" w:hAnsi="Times New Roman" w:cs="Times New Roman"/>
                <w:color w:val="000000"/>
              </w:rPr>
              <w:t>мун</w:t>
            </w:r>
            <w:proofErr w:type="spellEnd"/>
            <w:r w:rsidRPr="003E3638">
              <w:rPr>
                <w:rFonts w:ascii="Times New Roman" w:hAnsi="Times New Roman" w:cs="Times New Roman"/>
                <w:color w:val="00000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7D612E" w:rsidRPr="003E3638" w:rsidRDefault="007D612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З(у) – среднемесячная заработная плата учителя в Московской области</w:t>
            </w:r>
          </w:p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61" w:type="dxa"/>
          </w:tcPr>
          <w:p w:rsidR="00E46D8E" w:rsidRPr="003E3638" w:rsidRDefault="00E46D8E" w:rsidP="0086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Доля детей в возрасте от 5 до 17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1559" w:type="dxa"/>
            <w:gridSpan w:val="3"/>
          </w:tcPr>
          <w:p w:rsidR="00E46D8E" w:rsidRPr="003E3638" w:rsidRDefault="00E46D8E" w:rsidP="0086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516" w:type="dxa"/>
            <w:gridSpan w:val="3"/>
          </w:tcPr>
          <w:p w:rsidR="00E46D8E" w:rsidRPr="003E3638" w:rsidRDefault="00E46D8E" w:rsidP="00DF4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РСЭМ, Школьный портал (с учётом доработанного функционала),</w:t>
            </w:r>
          </w:p>
          <w:p w:rsidR="00E46D8E" w:rsidRPr="003E3638" w:rsidRDefault="00E46D8E" w:rsidP="00DF4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Данные Росстата</w:t>
            </w:r>
          </w:p>
        </w:tc>
        <w:tc>
          <w:tcPr>
            <w:tcW w:w="3989" w:type="dxa"/>
          </w:tcPr>
          <w:p w:rsidR="00E46D8E" w:rsidRPr="003E3638" w:rsidRDefault="00E46D8E" w:rsidP="00867A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Д = (1д+2д+3д+4д) / </w:t>
            </w:r>
            <w:proofErr w:type="spellStart"/>
            <w:r w:rsidRPr="003E3638">
              <w:rPr>
                <w:rFonts w:ascii="Times New Roman" w:hAnsi="Times New Roman" w:cs="Times New Roman"/>
              </w:rPr>
              <w:t>Чн</w:t>
            </w:r>
            <w:proofErr w:type="spellEnd"/>
            <w:r w:rsidRPr="003E3638">
              <w:rPr>
                <w:rFonts w:ascii="Times New Roman" w:hAnsi="Times New Roman" w:cs="Times New Roman"/>
              </w:rPr>
              <w:t xml:space="preserve"> х 100, где:</w:t>
            </w:r>
          </w:p>
          <w:p w:rsidR="00E46D8E" w:rsidRPr="003E3638" w:rsidRDefault="00E46D8E" w:rsidP="0086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 – доля детей в возрасте от 5 до 17 лет (включительно), посещающих объединения образовательных организаций, участвующих в проекте «Наука в Подмосковье» (далее - Проект);</w:t>
            </w:r>
          </w:p>
          <w:p w:rsidR="007D612E" w:rsidRPr="003E3638" w:rsidRDefault="007D612E" w:rsidP="0086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6D8E" w:rsidRPr="003E3638" w:rsidRDefault="00E46D8E" w:rsidP="0086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1д – численность детей, посещающих объединения в организациях дополнительного образования (МОУ, НОУ), участвующих в Проекте; </w:t>
            </w:r>
          </w:p>
          <w:p w:rsidR="007D612E" w:rsidRPr="003E3638" w:rsidRDefault="007D612E" w:rsidP="0086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6D8E" w:rsidRPr="003E3638" w:rsidRDefault="00E46D8E" w:rsidP="0086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2д – численность детей, посещающих объединения в общеобразовательных организациях (МОУ, НОУ), участвующих в Проекте;</w:t>
            </w:r>
          </w:p>
          <w:p w:rsidR="007D612E" w:rsidRPr="003E3638" w:rsidRDefault="007D612E" w:rsidP="0086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6D8E" w:rsidRPr="003E3638" w:rsidRDefault="00E46D8E" w:rsidP="0086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3д – численность детей, посещающих объединения  в дошкольных образовательных организациях (МОУ, НОУ), участвующих в Проекте;</w:t>
            </w:r>
          </w:p>
          <w:p w:rsidR="007D612E" w:rsidRPr="003E3638" w:rsidRDefault="007D612E" w:rsidP="0086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6D8E" w:rsidRPr="003E3638" w:rsidRDefault="00E46D8E" w:rsidP="0086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4д – численность детей, посещающих объединения  на базе детских технопарков, участвующих в Проекте;</w:t>
            </w:r>
          </w:p>
          <w:p w:rsidR="007D612E" w:rsidRPr="003E3638" w:rsidRDefault="007D612E" w:rsidP="0086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6D8E" w:rsidRPr="003E3638" w:rsidRDefault="00E46D8E" w:rsidP="0086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638">
              <w:rPr>
                <w:rFonts w:ascii="Times New Roman" w:hAnsi="Times New Roman" w:cs="Times New Roman"/>
              </w:rPr>
              <w:t>Чн</w:t>
            </w:r>
            <w:proofErr w:type="spellEnd"/>
            <w:r w:rsidRPr="003E3638">
              <w:rPr>
                <w:rFonts w:ascii="Times New Roman" w:hAnsi="Times New Roman" w:cs="Times New Roman"/>
              </w:rPr>
              <w:t xml:space="preserve"> – численность  детей в возрасте от 5 до 17 лет (включительно) по данным Росстата.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Цель Проекта: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- увеличение охвата детей в возрасте от 5 до 17 лет (включительно), посещающих объединения в рамках Проекта. 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Сертификат участника Проекта выдается по результатам конкурсного отбора.</w:t>
            </w:r>
          </w:p>
          <w:p w:rsidR="003244A2" w:rsidRPr="003E3638" w:rsidRDefault="003244A2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Для участия в конкурсном отборе образовательная организация размещает в РСЭМ информацию о детском объединении по форме, включающей следующие позиции: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- сведения об объединениях,  реализующих дополнительную общеобразовательную программу технической направленности и естественнонаучной (по каждому отдельно):</w:t>
            </w:r>
            <w:r w:rsidR="008F33A1" w:rsidRPr="003E3638">
              <w:rPr>
                <w:rFonts w:ascii="Times New Roman" w:hAnsi="Times New Roman" w:cs="Times New Roman"/>
              </w:rPr>
              <w:t xml:space="preserve"> </w:t>
            </w:r>
            <w:r w:rsidRPr="003E3638">
              <w:rPr>
                <w:rFonts w:ascii="Times New Roman" w:hAnsi="Times New Roman" w:cs="Times New Roman"/>
              </w:rPr>
              <w:t xml:space="preserve">название;  информация о педагоге (ФИО; образование; стаж работы в данной организации; квалификационная категория; наличие ученой степени (звания); дополнительное профессиональное образование  (курсы повышения квалификации и/или профессиональная переподготовка по профилю деятельности объединения (дата, количество часов, наименование дополнительной профессиональной программы);  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lastRenderedPageBreak/>
              <w:t>-  сведения о программе: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название; 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срок реализации;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уровень (стартовый, базовый, продвинутый);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возраст обучающихся;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количество групп;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количество детей;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активная ссылка на программу (выделить в содержании программы учебно-исследовательский и проектный компоненты); 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активные ссылки на методическое  обеспечение;</w:t>
            </w:r>
          </w:p>
          <w:p w:rsidR="00E46D8E" w:rsidRPr="003E3638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социальное партнерство (договор, сайт).</w:t>
            </w:r>
          </w:p>
          <w:p w:rsidR="00E46D8E" w:rsidRDefault="00E46D8E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Срок действия сертификата - 1 год.</w:t>
            </w:r>
          </w:p>
          <w:p w:rsidR="003E3638" w:rsidRPr="003E3638" w:rsidRDefault="003E3638" w:rsidP="0086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6D8E" w:rsidRPr="003E3638" w:rsidRDefault="00E46D8E" w:rsidP="00867A6A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При достижении муниципальным образованием Московской области значения показателя «Доля детей в возрасте от 5 до 17 лет (включительно), посещающих объединения образовательных организаций, участвующих в Проекте</w:t>
            </w:r>
            <w:r w:rsidR="00753DFB">
              <w:rPr>
                <w:rFonts w:ascii="Times New Roman" w:hAnsi="Times New Roman" w:cs="Times New Roman"/>
              </w:rPr>
              <w:t>»</w:t>
            </w:r>
            <w:r w:rsidRPr="003E3638">
              <w:rPr>
                <w:rFonts w:ascii="Times New Roman" w:hAnsi="Times New Roman" w:cs="Times New Roman"/>
              </w:rPr>
              <w:t xml:space="preserve"> (Д) 15% и выше, присваивается первое место, динамика не учитывается.</w:t>
            </w:r>
          </w:p>
          <w:p w:rsidR="00E46D8E" w:rsidRPr="003E3638" w:rsidRDefault="00E46D8E" w:rsidP="00867A6A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8E" w:rsidRPr="003E3638" w:rsidTr="001F46CA">
        <w:tc>
          <w:tcPr>
            <w:tcW w:w="851" w:type="dxa"/>
          </w:tcPr>
          <w:p w:rsidR="00E46D8E" w:rsidRPr="003E3638" w:rsidRDefault="00E46D8E" w:rsidP="00DB3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61" w:type="dxa"/>
          </w:tcPr>
          <w:p w:rsidR="00E46D8E" w:rsidRPr="003E3638" w:rsidRDefault="00E46D8E" w:rsidP="00DB3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559" w:type="dxa"/>
            <w:gridSpan w:val="3"/>
          </w:tcPr>
          <w:p w:rsidR="00E46D8E" w:rsidRPr="003E3638" w:rsidRDefault="00E46D8E" w:rsidP="00DB3C3D">
            <w:pPr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16" w:type="dxa"/>
            <w:gridSpan w:val="3"/>
          </w:tcPr>
          <w:p w:rsidR="00E46D8E" w:rsidRPr="003E3638" w:rsidRDefault="001F46CA" w:rsidP="001F46CA">
            <w:pPr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Ведомственные данные</w:t>
            </w:r>
          </w:p>
        </w:tc>
        <w:tc>
          <w:tcPr>
            <w:tcW w:w="3989" w:type="dxa"/>
          </w:tcPr>
          <w:p w:rsidR="00E46D8E" w:rsidRPr="003E3638" w:rsidRDefault="00E46D8E" w:rsidP="00DB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</w:rPr>
              <w:t>Отношение количества детей и молодежи в возрасте от 5 до 18 лет, охваченных дополнительными общеобразовательными программами к численности детей и молодёжи в возрасте от 5 до 18 лет</w:t>
            </w:r>
          </w:p>
        </w:tc>
      </w:tr>
      <w:tr w:rsidR="00E46D8E" w:rsidRPr="003E3638" w:rsidTr="007D612E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E46D8E" w:rsidRPr="003E3638" w:rsidRDefault="00E46D8E" w:rsidP="00647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/>
                <w:color w:val="000000"/>
              </w:rPr>
              <w:t xml:space="preserve">Количество организаций культуры, получивших современное оборудование (детские школы </w:t>
            </w:r>
            <w:r w:rsidRPr="003E3638">
              <w:rPr>
                <w:rFonts w:ascii="Times New Roman" w:hAnsi="Times New Roman"/>
                <w:color w:val="000000"/>
              </w:rPr>
              <w:lastRenderedPageBreak/>
              <w:t>искусств по видам искусств)</w:t>
            </w:r>
          </w:p>
        </w:tc>
        <w:tc>
          <w:tcPr>
            <w:tcW w:w="1559" w:type="dxa"/>
            <w:gridSpan w:val="3"/>
          </w:tcPr>
          <w:p w:rsidR="00E46D8E" w:rsidRPr="003E3638" w:rsidRDefault="00E46D8E" w:rsidP="00BC450E">
            <w:pPr>
              <w:jc w:val="center"/>
              <w:rPr>
                <w:rFonts w:ascii="Times New Roman" w:hAnsi="Times New Roman"/>
              </w:rPr>
            </w:pPr>
            <w:r w:rsidRPr="003E3638">
              <w:rPr>
                <w:rFonts w:ascii="Times New Roman" w:hAnsi="Times New Roman"/>
              </w:rPr>
              <w:lastRenderedPageBreak/>
              <w:t>единица</w:t>
            </w:r>
          </w:p>
        </w:tc>
        <w:tc>
          <w:tcPr>
            <w:tcW w:w="4516" w:type="dxa"/>
            <w:gridSpan w:val="3"/>
          </w:tcPr>
          <w:p w:rsidR="00E46D8E" w:rsidRPr="003E3638" w:rsidRDefault="00E46D8E" w:rsidP="007D612E">
            <w:pPr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Ведомственные данные</w:t>
            </w:r>
          </w:p>
        </w:tc>
        <w:tc>
          <w:tcPr>
            <w:tcW w:w="3989" w:type="dxa"/>
          </w:tcPr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/>
                <w:color w:val="000000"/>
              </w:rPr>
              <w:t xml:space="preserve">Количество образовательных организаций в сфере культуры (детские </w:t>
            </w:r>
            <w:r w:rsidRPr="003E3638">
              <w:rPr>
                <w:rFonts w:ascii="Times New Roman" w:hAnsi="Times New Roman"/>
                <w:color w:val="000000"/>
              </w:rPr>
              <w:lastRenderedPageBreak/>
              <w:t>школы по видам искусств), оснащенных музыкальными инструментами, оборудованием, материалами</w:t>
            </w:r>
          </w:p>
        </w:tc>
      </w:tr>
      <w:tr w:rsidR="00E46D8E" w:rsidRPr="003E3638" w:rsidTr="001C4392">
        <w:tc>
          <w:tcPr>
            <w:tcW w:w="851" w:type="dxa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61" w:type="dxa"/>
          </w:tcPr>
          <w:p w:rsidR="00E46D8E" w:rsidRPr="003E3638" w:rsidRDefault="00E46D8E" w:rsidP="00D674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Доля детей, привлекаемых к участию в творческих мероприятиях</w:t>
            </w:r>
            <w:r w:rsidR="001C4392" w:rsidRPr="003E3638">
              <w:rPr>
                <w:rFonts w:ascii="Times New Roman" w:hAnsi="Times New Roman" w:cs="Times New Roman"/>
                <w:color w:val="000000"/>
              </w:rPr>
              <w:t xml:space="preserve"> сферы культуры</w:t>
            </w:r>
          </w:p>
          <w:p w:rsidR="00E46D8E" w:rsidRPr="003E3638" w:rsidRDefault="00E46D8E" w:rsidP="00D674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6D8E" w:rsidRPr="003E3638" w:rsidRDefault="00E46D8E" w:rsidP="00D6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color="2A6EC3"/>
              </w:rPr>
            </w:pPr>
          </w:p>
          <w:p w:rsidR="00E46D8E" w:rsidRPr="003E3638" w:rsidRDefault="00E46D8E" w:rsidP="00D6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</w:tcPr>
          <w:p w:rsidR="00E46D8E" w:rsidRPr="003E3638" w:rsidRDefault="00E46D8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516" w:type="dxa"/>
            <w:gridSpan w:val="3"/>
          </w:tcPr>
          <w:p w:rsidR="00E46D8E" w:rsidRPr="003E3638" w:rsidRDefault="00E46D8E" w:rsidP="001C4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Данные из АИС МОНИТОРИНГ СОЦИАЛЬНО-ЭКОНОМИЧЕСКОГО РАЗВИТИЯ МОСКОВСКОЙ ОБЛАСТИ с использованием регионального сегмента ГАС «Управление»</w:t>
            </w:r>
          </w:p>
          <w:p w:rsidR="00E46D8E" w:rsidRPr="003E3638" w:rsidRDefault="00E46D8E" w:rsidP="001C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E46D8E" w:rsidRPr="003E3638" w:rsidRDefault="00E46D8E" w:rsidP="00DC7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  <w:color w:val="000000"/>
              </w:rPr>
              <w:t>П=Ч (</w:t>
            </w:r>
            <w:proofErr w:type="spellStart"/>
            <w:r w:rsidRPr="003E3638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3E3638">
              <w:rPr>
                <w:rFonts w:ascii="Times New Roman" w:hAnsi="Times New Roman" w:cs="Times New Roman"/>
                <w:color w:val="000000"/>
              </w:rPr>
              <w:t>)/Ч(д) x100,  где П – планируемый показатель; Ч (</w:t>
            </w:r>
            <w:proofErr w:type="spellStart"/>
            <w:r w:rsidRPr="003E3638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3E3638">
              <w:rPr>
                <w:rFonts w:ascii="Times New Roman" w:hAnsi="Times New Roman" w:cs="Times New Roman"/>
                <w:color w:val="000000"/>
              </w:rPr>
              <w:t>) – численность участников творческих мероприятий; Ч(д) – общая численность детей в возрасте от 5 до 18 лет, проживающих на территории Московской области</w:t>
            </w:r>
          </w:p>
          <w:p w:rsidR="00E46D8E" w:rsidRPr="003E3638" w:rsidRDefault="00E46D8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6D8E" w:rsidRPr="003E3638" w:rsidTr="007D6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851" w:type="dxa"/>
          </w:tcPr>
          <w:p w:rsidR="00E46D8E" w:rsidRPr="003E3638" w:rsidRDefault="00E46D8E" w:rsidP="003C2EF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E46D8E" w:rsidRPr="003E3638" w:rsidRDefault="00E46D8E" w:rsidP="00163E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3638">
              <w:rPr>
                <w:rFonts w:ascii="Times New Roman" w:hAnsi="Times New Roman"/>
              </w:rPr>
              <w:t>Число детей, охваченных деятельностью детских технопарков "</w:t>
            </w:r>
            <w:proofErr w:type="spellStart"/>
            <w:r w:rsidRPr="003E3638">
              <w:rPr>
                <w:rFonts w:ascii="Times New Roman" w:hAnsi="Times New Roman"/>
              </w:rPr>
              <w:t>Кванториум</w:t>
            </w:r>
            <w:proofErr w:type="spellEnd"/>
            <w:r w:rsidRPr="003E3638">
              <w:rPr>
                <w:rFonts w:ascii="Times New Roman" w:hAnsi="Times New Roman"/>
              </w:rPr>
              <w:t>" (мобильных технопарков "</w:t>
            </w:r>
            <w:proofErr w:type="spellStart"/>
            <w:r w:rsidRPr="003E3638">
              <w:rPr>
                <w:rFonts w:ascii="Times New Roman" w:hAnsi="Times New Roman"/>
              </w:rPr>
              <w:t>Кванториум</w:t>
            </w:r>
            <w:proofErr w:type="spellEnd"/>
            <w:r w:rsidRPr="003E3638">
              <w:rPr>
                <w:rFonts w:ascii="Times New Roman" w:hAnsi="Times New Roman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559" w:type="dxa"/>
            <w:gridSpan w:val="3"/>
          </w:tcPr>
          <w:p w:rsidR="00E46D8E" w:rsidRPr="003E3638" w:rsidRDefault="001C4392" w:rsidP="00163E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E3638">
              <w:rPr>
                <w:rFonts w:ascii="Times New Roman" w:hAnsi="Times New Roman" w:cs="Times New Roman"/>
              </w:rPr>
              <w:t>Тыс.чел</w:t>
            </w:r>
            <w:proofErr w:type="spellEnd"/>
          </w:p>
        </w:tc>
        <w:tc>
          <w:tcPr>
            <w:tcW w:w="4516" w:type="dxa"/>
            <w:gridSpan w:val="3"/>
          </w:tcPr>
          <w:p w:rsidR="00E46D8E" w:rsidRPr="003E3638" w:rsidRDefault="00E46D8E" w:rsidP="00DF4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Соглашения с федеральными органами исполнительной власти, ведомственный показатель</w:t>
            </w:r>
          </w:p>
        </w:tc>
        <w:tc>
          <w:tcPr>
            <w:tcW w:w="3989" w:type="dxa"/>
          </w:tcPr>
          <w:p w:rsidR="00E46D8E" w:rsidRPr="003E3638" w:rsidRDefault="00E46D8E" w:rsidP="00467121">
            <w:pPr>
              <w:widowControl w:val="0"/>
              <w:contextualSpacing/>
              <w:rPr>
                <w:rFonts w:ascii="Times New Roman" w:hAnsi="Times New Roman"/>
              </w:rPr>
            </w:pPr>
            <w:r w:rsidRPr="003E3638">
              <w:rPr>
                <w:rFonts w:ascii="Times New Roman" w:hAnsi="Times New Roman"/>
              </w:rPr>
              <w:t>Число детей, охваченных деятельностью детских технопарков «</w:t>
            </w:r>
            <w:proofErr w:type="spellStart"/>
            <w:r w:rsidRPr="003E3638">
              <w:rPr>
                <w:rFonts w:ascii="Times New Roman" w:hAnsi="Times New Roman"/>
              </w:rPr>
              <w:t>Кванториум</w:t>
            </w:r>
            <w:proofErr w:type="spellEnd"/>
            <w:r w:rsidRPr="003E3638">
              <w:rPr>
                <w:rFonts w:ascii="Times New Roman" w:hAnsi="Times New Roman"/>
              </w:rPr>
              <w:t>» (мобильных технопарков «</w:t>
            </w:r>
            <w:proofErr w:type="spellStart"/>
            <w:r w:rsidRPr="003E3638">
              <w:rPr>
                <w:rFonts w:ascii="Times New Roman" w:hAnsi="Times New Roman"/>
              </w:rPr>
              <w:t>Кванториум</w:t>
            </w:r>
            <w:proofErr w:type="spellEnd"/>
            <w:r w:rsidRPr="003E3638">
              <w:rPr>
                <w:rFonts w:ascii="Times New Roman" w:hAnsi="Times New Roman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</w:t>
            </w:r>
          </w:p>
          <w:p w:rsidR="00E46D8E" w:rsidRPr="003E3638" w:rsidRDefault="00E46D8E" w:rsidP="004671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E3638">
              <w:rPr>
                <w:rFonts w:ascii="Times New Roman" w:hAnsi="Times New Roman"/>
              </w:rPr>
              <w:t>Ki</w:t>
            </w:r>
            <w:proofErr w:type="spellEnd"/>
            <w:r w:rsidRPr="003E3638">
              <w:rPr>
                <w:rFonts w:ascii="Times New Roman" w:hAnsi="Times New Roman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3E3638">
              <w:rPr>
                <w:rFonts w:ascii="Times New Roman" w:hAnsi="Times New Roman"/>
              </w:rPr>
              <w:t>Кванториум</w:t>
            </w:r>
            <w:proofErr w:type="spellEnd"/>
            <w:r w:rsidRPr="003E3638">
              <w:rPr>
                <w:rFonts w:ascii="Times New Roman" w:hAnsi="Times New Roman"/>
              </w:rPr>
              <w:t>» (мобильных технопарков «</w:t>
            </w:r>
            <w:proofErr w:type="spellStart"/>
            <w:r w:rsidRPr="003E3638">
              <w:rPr>
                <w:rFonts w:ascii="Times New Roman" w:hAnsi="Times New Roman"/>
              </w:rPr>
              <w:t>Кванториум</w:t>
            </w:r>
            <w:proofErr w:type="spellEnd"/>
            <w:r w:rsidRPr="003E3638">
              <w:rPr>
                <w:rFonts w:ascii="Times New Roman" w:hAnsi="Times New Roman"/>
              </w:rPr>
              <w:t xml:space="preserve">») и других проектов, направленных на обеспечение доступности дополнительных </w:t>
            </w:r>
            <w:r w:rsidRPr="003E3638">
              <w:rPr>
                <w:rFonts w:ascii="Times New Roman" w:hAnsi="Times New Roman"/>
              </w:rPr>
              <w:lastRenderedPageBreak/>
              <w:t>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в i-ом субъекте Российской Федерации</w:t>
            </w:r>
          </w:p>
        </w:tc>
      </w:tr>
      <w:tr w:rsidR="007D612E" w:rsidRPr="003E3638" w:rsidTr="007D6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39"/>
        </w:trPr>
        <w:tc>
          <w:tcPr>
            <w:tcW w:w="15876" w:type="dxa"/>
            <w:gridSpan w:val="9"/>
          </w:tcPr>
          <w:p w:rsidR="007D612E" w:rsidRPr="003E3638" w:rsidRDefault="007D612E" w:rsidP="001C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="001C4392" w:rsidRPr="003E3638">
              <w:rPr>
                <w:rFonts w:ascii="Times New Roman" w:hAnsi="Times New Roman" w:cs="Times New Roman"/>
                <w:lang w:val="en-US"/>
              </w:rPr>
              <w:t>IV</w:t>
            </w:r>
            <w:r w:rsidRPr="003E3638">
              <w:rPr>
                <w:rFonts w:ascii="Times New Roman" w:hAnsi="Times New Roman" w:cs="Times New Roman"/>
              </w:rPr>
              <w:t xml:space="preserve"> «Профессиональное образование»</w:t>
            </w:r>
          </w:p>
        </w:tc>
      </w:tr>
      <w:tr w:rsidR="00E46D8E" w:rsidRPr="003E3638" w:rsidTr="007D6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851" w:type="dxa"/>
          </w:tcPr>
          <w:p w:rsidR="00E46D8E" w:rsidRPr="003E3638" w:rsidRDefault="00E46D8E" w:rsidP="003C2EF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5" w:type="dxa"/>
            <w:gridSpan w:val="2"/>
          </w:tcPr>
          <w:p w:rsidR="00E46D8E" w:rsidRPr="003E3638" w:rsidRDefault="00E46D8E" w:rsidP="003C2EFF">
            <w:pPr>
              <w:spacing w:after="0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Доля педагогических работников, прошедших</w:t>
            </w:r>
          </w:p>
          <w:p w:rsidR="00E46D8E" w:rsidRPr="003E3638" w:rsidRDefault="00E46D8E" w:rsidP="003C2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добровольную независимую оценку квалификации</w:t>
            </w:r>
          </w:p>
        </w:tc>
        <w:tc>
          <w:tcPr>
            <w:tcW w:w="1560" w:type="dxa"/>
            <w:gridSpan w:val="3"/>
          </w:tcPr>
          <w:p w:rsidR="00E46D8E" w:rsidRPr="003E3638" w:rsidRDefault="00E46D8E" w:rsidP="00CF0D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81" w:type="dxa"/>
            <w:gridSpan w:val="2"/>
          </w:tcPr>
          <w:p w:rsidR="00E46D8E" w:rsidRPr="003E3638" w:rsidRDefault="00E46D8E" w:rsidP="00DF471B">
            <w:pPr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Указ Президента Российской Федерации</w:t>
            </w:r>
          </w:p>
        </w:tc>
        <w:tc>
          <w:tcPr>
            <w:tcW w:w="3989" w:type="dxa"/>
          </w:tcPr>
          <w:p w:rsidR="00E46D8E" w:rsidRPr="003E3638" w:rsidRDefault="00E46D8E" w:rsidP="003C2EFF">
            <w:pPr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(</w:t>
            </w:r>
            <w:proofErr w:type="spellStart"/>
            <w:r w:rsidRPr="003E3638">
              <w:rPr>
                <w:rFonts w:ascii="Times New Roman" w:hAnsi="Times New Roman" w:cs="Times New Roman"/>
              </w:rPr>
              <w:t>Ппр</w:t>
            </w:r>
            <w:proofErr w:type="spellEnd"/>
            <w:r w:rsidRPr="003E363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3E3638">
              <w:rPr>
                <w:rFonts w:ascii="Times New Roman" w:hAnsi="Times New Roman" w:cs="Times New Roman"/>
              </w:rPr>
              <w:t>Поч</w:t>
            </w:r>
            <w:proofErr w:type="spellEnd"/>
            <w:r w:rsidRPr="003E3638">
              <w:rPr>
                <w:rFonts w:ascii="Times New Roman" w:hAnsi="Times New Roman" w:cs="Times New Roman"/>
              </w:rPr>
              <w:t>) x 100, где:</w:t>
            </w:r>
          </w:p>
          <w:p w:rsidR="00E46D8E" w:rsidRPr="003E3638" w:rsidRDefault="00E46D8E" w:rsidP="006F09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638">
              <w:rPr>
                <w:rFonts w:ascii="Times New Roman" w:hAnsi="Times New Roman" w:cs="Times New Roman"/>
              </w:rPr>
              <w:t>Ппр</w:t>
            </w:r>
            <w:proofErr w:type="spellEnd"/>
            <w:r w:rsidRPr="003E3638">
              <w:rPr>
                <w:rFonts w:ascii="Times New Roman" w:hAnsi="Times New Roman" w:cs="Times New Roman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E46D8E" w:rsidRDefault="00E46D8E" w:rsidP="006F09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638">
              <w:rPr>
                <w:rFonts w:ascii="Times New Roman" w:hAnsi="Times New Roman" w:cs="Times New Roman"/>
              </w:rPr>
              <w:t>Поч</w:t>
            </w:r>
            <w:proofErr w:type="spellEnd"/>
            <w:r w:rsidRPr="003E3638">
              <w:rPr>
                <w:rFonts w:ascii="Times New Roman" w:hAnsi="Times New Roman" w:cs="Times New Roman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  <w:p w:rsidR="003E3638" w:rsidRPr="003E3638" w:rsidRDefault="003E3638" w:rsidP="006F0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612E" w:rsidRPr="003E3638" w:rsidTr="00B703CF">
        <w:trPr>
          <w:trHeight w:val="464"/>
        </w:trPr>
        <w:tc>
          <w:tcPr>
            <w:tcW w:w="15876" w:type="dxa"/>
            <w:gridSpan w:val="9"/>
          </w:tcPr>
          <w:p w:rsidR="007D612E" w:rsidRPr="003E3638" w:rsidRDefault="007D612E" w:rsidP="001C43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 xml:space="preserve">Подпрограмма </w:t>
            </w:r>
            <w:r w:rsidR="001C4392" w:rsidRPr="003E3638">
              <w:rPr>
                <w:rFonts w:ascii="Times New Roman" w:hAnsi="Times New Roman" w:cs="Times New Roman"/>
                <w:lang w:val="en-US"/>
              </w:rPr>
              <w:t>V</w:t>
            </w:r>
            <w:r w:rsidRPr="003E3638">
              <w:rPr>
                <w:rFonts w:ascii="Times New Roman" w:hAnsi="Times New Roman" w:cs="Times New Roman"/>
              </w:rPr>
              <w:t xml:space="preserve"> «Обеспечивающая подпрограмма»</w:t>
            </w:r>
          </w:p>
        </w:tc>
      </w:tr>
      <w:tr w:rsidR="007D612E" w:rsidRPr="003E3638" w:rsidTr="00633E83">
        <w:trPr>
          <w:trHeight w:val="1384"/>
        </w:trPr>
        <w:tc>
          <w:tcPr>
            <w:tcW w:w="851" w:type="dxa"/>
          </w:tcPr>
          <w:p w:rsidR="007D612E" w:rsidRPr="003E3638" w:rsidRDefault="007D612E" w:rsidP="000B4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26" w:type="dxa"/>
            <w:gridSpan w:val="3"/>
          </w:tcPr>
          <w:p w:rsidR="007D612E" w:rsidRPr="003E3638" w:rsidRDefault="007D612E" w:rsidP="00D674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Доля муниципальных образовательных организаций, показывающих высокие результаты деятельности</w:t>
            </w:r>
          </w:p>
        </w:tc>
        <w:tc>
          <w:tcPr>
            <w:tcW w:w="1562" w:type="dxa"/>
            <w:gridSpan w:val="3"/>
          </w:tcPr>
          <w:p w:rsidR="007D612E" w:rsidRPr="003E3638" w:rsidRDefault="007D612E" w:rsidP="000B4C9F">
            <w:pPr>
              <w:jc w:val="center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48" w:type="dxa"/>
          </w:tcPr>
          <w:p w:rsidR="007D612E" w:rsidRPr="003E3638" w:rsidRDefault="007D612E" w:rsidP="001221FC">
            <w:pPr>
              <w:jc w:val="both"/>
              <w:rPr>
                <w:rFonts w:ascii="Times New Roman" w:hAnsi="Times New Roman" w:cs="Times New Roman"/>
              </w:rPr>
            </w:pPr>
            <w:r w:rsidRPr="003E3638">
              <w:rPr>
                <w:rFonts w:ascii="Times New Roman" w:hAnsi="Times New Roman" w:cs="Times New Roman"/>
              </w:rPr>
              <w:t>Соглашения с федеральными органами исполнительной власти, ведомственный показатель</w:t>
            </w:r>
          </w:p>
        </w:tc>
        <w:tc>
          <w:tcPr>
            <w:tcW w:w="3989" w:type="dxa"/>
          </w:tcPr>
          <w:p w:rsidR="007D612E" w:rsidRPr="003E3638" w:rsidRDefault="007D612E" w:rsidP="00DC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3638">
              <w:rPr>
                <w:rFonts w:ascii="Times New Roman" w:hAnsi="Times New Roman" w:cs="Times New Roman"/>
              </w:rPr>
              <w:t>Отношение   численности муниципальных образовательных организаций, показывающих высокие результаты деятельности, к их общей численности</w:t>
            </w:r>
          </w:p>
        </w:tc>
      </w:tr>
    </w:tbl>
    <w:p w:rsidR="000B4C9F" w:rsidRDefault="000B4C9F" w:rsidP="000B4C9F"/>
    <w:p w:rsidR="003A0E81" w:rsidRDefault="003A0E81" w:rsidP="000B4C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A0E81" w:rsidRDefault="003A0E81" w:rsidP="000B4C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  <w:sectPr w:rsidR="003A0E81" w:rsidSect="00EE5FB5">
          <w:footerReference w:type="default" r:id="rId19"/>
          <w:pgSz w:w="16838" w:h="11906" w:orient="landscape" w:code="9"/>
          <w:pgMar w:top="1701" w:right="1134" w:bottom="567" w:left="1134" w:header="425" w:footer="709" w:gutter="0"/>
          <w:pgNumType w:start="15"/>
          <w:cols w:space="708"/>
          <w:docGrid w:linePitch="360"/>
        </w:sectPr>
      </w:pPr>
    </w:p>
    <w:p w:rsidR="00927E2F" w:rsidRPr="00FE58A7" w:rsidRDefault="00927E2F" w:rsidP="0092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lastRenderedPageBreak/>
        <w:t>5. Порядок взаимодействия ответственн</w:t>
      </w:r>
      <w:r w:rsidR="00F135A8">
        <w:rPr>
          <w:rFonts w:ascii="Times New Roman" w:hAnsi="Times New Roman" w:cs="Times New Roman"/>
          <w:sz w:val="28"/>
          <w:szCs w:val="28"/>
        </w:rPr>
        <w:t>ого</w:t>
      </w:r>
      <w:r w:rsidRPr="00FE58A7">
        <w:rPr>
          <w:rFonts w:ascii="Times New Roman" w:hAnsi="Times New Roman" w:cs="Times New Roman"/>
          <w:sz w:val="28"/>
          <w:szCs w:val="28"/>
        </w:rPr>
        <w:t xml:space="preserve"> за выполнение мероприятий программы </w:t>
      </w:r>
      <w:r w:rsidR="00F135A8">
        <w:rPr>
          <w:rFonts w:ascii="Times New Roman" w:hAnsi="Times New Roman" w:cs="Times New Roman"/>
          <w:sz w:val="28"/>
          <w:szCs w:val="28"/>
        </w:rPr>
        <w:t xml:space="preserve"> с </w:t>
      </w:r>
      <w:r w:rsidRPr="00FE58A7">
        <w:rPr>
          <w:rFonts w:ascii="Times New Roman" w:hAnsi="Times New Roman" w:cs="Times New Roman"/>
          <w:sz w:val="28"/>
          <w:szCs w:val="28"/>
        </w:rPr>
        <w:t>заказчиком муниципальной программы</w:t>
      </w:r>
    </w:p>
    <w:p w:rsidR="00927E2F" w:rsidRPr="00FE58A7" w:rsidRDefault="00927E2F" w:rsidP="00927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79">
        <w:rPr>
          <w:rFonts w:ascii="Times New Roman" w:hAnsi="Times New Roman" w:cs="Times New Roman"/>
          <w:sz w:val="28"/>
          <w:szCs w:val="28"/>
        </w:rPr>
        <w:t>Взаимодействие ответственного за выполнение меро</w:t>
      </w:r>
      <w:r w:rsidR="0084333F">
        <w:rPr>
          <w:rFonts w:ascii="Times New Roman" w:hAnsi="Times New Roman" w:cs="Times New Roman"/>
          <w:sz w:val="28"/>
          <w:szCs w:val="28"/>
        </w:rPr>
        <w:t>приятий муниципальной программы</w:t>
      </w:r>
      <w:r w:rsidRPr="003B6F79">
        <w:rPr>
          <w:rFonts w:ascii="Times New Roman" w:hAnsi="Times New Roman" w:cs="Times New Roman"/>
          <w:sz w:val="28"/>
          <w:szCs w:val="28"/>
        </w:rPr>
        <w:t xml:space="preserve"> (далее - мероприятие) с заместителем главы администрации, курирующим сферу образования городского округа Серпухов Московской области</w:t>
      </w:r>
      <w:r w:rsidR="00843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A7">
        <w:rPr>
          <w:rFonts w:ascii="Times New Roman" w:hAnsi="Times New Roman" w:cs="Times New Roman"/>
          <w:sz w:val="28"/>
          <w:szCs w:val="28"/>
        </w:rPr>
        <w:t>осуществляется на основании постановления  Главы город</w:t>
      </w:r>
      <w:r w:rsidR="00F135A8">
        <w:rPr>
          <w:rFonts w:ascii="Times New Roman" w:hAnsi="Times New Roman" w:cs="Times New Roman"/>
          <w:sz w:val="28"/>
          <w:szCs w:val="28"/>
        </w:rPr>
        <w:t>ского округа Серпухов</w:t>
      </w:r>
      <w:r w:rsidRPr="00FE58A7">
        <w:rPr>
          <w:rFonts w:ascii="Times New Roman" w:hAnsi="Times New Roman" w:cs="Times New Roman"/>
          <w:sz w:val="28"/>
          <w:szCs w:val="28"/>
        </w:rPr>
        <w:t xml:space="preserve"> от 13.12.2019 № 6668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58A7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Серпухов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58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7E2F" w:rsidRPr="00FE58A7" w:rsidRDefault="00F135A8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27E2F" w:rsidRPr="00FE58A7">
        <w:rPr>
          <w:rFonts w:ascii="Times New Roman" w:hAnsi="Times New Roman" w:cs="Times New Roman"/>
          <w:sz w:val="28"/>
          <w:szCs w:val="28"/>
        </w:rPr>
        <w:t>аказчик программы организует текущее управление реализацией программы и взаимодействие с исполнителем программы, ответственным за выполнение мероприятий программы.</w:t>
      </w:r>
    </w:p>
    <w:p w:rsidR="00927E2F" w:rsidRPr="00FE58A7" w:rsidRDefault="00F135A8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27E2F" w:rsidRPr="00FE58A7">
        <w:rPr>
          <w:rFonts w:ascii="Times New Roman" w:hAnsi="Times New Roman" w:cs="Times New Roman"/>
          <w:sz w:val="28"/>
          <w:szCs w:val="28"/>
        </w:rPr>
        <w:t>аказчик программы: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формирует бюджетную заявку и обоснование на включение мероприятий программы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Серпухов  Московской области  </w:t>
      </w:r>
      <w:r w:rsidRPr="00FE58A7">
        <w:rPr>
          <w:rFonts w:ascii="Times New Roman" w:hAnsi="Times New Roman" w:cs="Times New Roman"/>
          <w:sz w:val="28"/>
          <w:szCs w:val="28"/>
        </w:rPr>
        <w:t>на соответствующий период;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определяет исполнителей мероприятий программы в соответствии с законодательством;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при необходимости заключает соглашения с учетом объемов финансового обеспечения программы на очередной финансовый год и плановый период;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финансовым обеспечением программы;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получает средства из бюджета Московской области, предусмотренные на реализацию мероприятий программы, и обеспечивает их целевое использование;</w:t>
      </w:r>
    </w:p>
    <w:p w:rsidR="00927E2F" w:rsidRDefault="00927E2F" w:rsidP="00927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обеспечивает контроль за выполнением исполнителями программы мероприятий в соответствии с заключенными контрактами.</w:t>
      </w:r>
    </w:p>
    <w:p w:rsidR="00927E2F" w:rsidRPr="00FE58A7" w:rsidRDefault="00927E2F" w:rsidP="00927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E2F" w:rsidRPr="00FE58A7" w:rsidRDefault="00927E2F" w:rsidP="0092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6. Состав, форма и сроки представления отчетности о ходе реализации мероприятий </w:t>
      </w:r>
      <w:r w:rsidR="00F135A8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мероприятий </w:t>
      </w:r>
      <w:r w:rsidRPr="00FE58A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27E2F" w:rsidRPr="00FE58A7" w:rsidRDefault="00927E2F" w:rsidP="0092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79">
        <w:rPr>
          <w:rFonts w:ascii="Times New Roman" w:hAnsi="Times New Roman" w:cs="Times New Roman"/>
          <w:sz w:val="28"/>
          <w:szCs w:val="28"/>
        </w:rPr>
        <w:t>Контроль за реализацией муниципальной программы осуществляет заместитель главы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A7">
        <w:rPr>
          <w:rFonts w:ascii="Times New Roman" w:hAnsi="Times New Roman" w:cs="Times New Roman"/>
          <w:sz w:val="28"/>
          <w:szCs w:val="28"/>
        </w:rPr>
        <w:t>курирующий соответствующее направление.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Ответственность за реализацию муниципальной программы и обеспечение достижения значений количественных и качественных показателей эффективности реализации муниципальной программы несет Комитет по образованию Администрации городского округа Серпухов.</w:t>
      </w:r>
    </w:p>
    <w:p w:rsidR="00927E2F" w:rsidRPr="00FE58A7" w:rsidRDefault="00927E2F" w:rsidP="00927E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 1. С целью контроля за реализацией Программы Комитет по образованию</w:t>
      </w:r>
      <w:r w:rsidR="00F135A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Серпухов</w:t>
      </w:r>
      <w:r w:rsidRPr="00FE58A7">
        <w:rPr>
          <w:rFonts w:ascii="Times New Roman" w:hAnsi="Times New Roman" w:cs="Times New Roman"/>
          <w:sz w:val="28"/>
          <w:szCs w:val="28"/>
        </w:rPr>
        <w:t xml:space="preserve"> </w:t>
      </w:r>
      <w:r w:rsidR="007233B6">
        <w:rPr>
          <w:rFonts w:ascii="Times New Roman" w:hAnsi="Times New Roman" w:cs="Times New Roman"/>
          <w:sz w:val="28"/>
          <w:szCs w:val="28"/>
        </w:rPr>
        <w:t xml:space="preserve"> (</w:t>
      </w:r>
      <w:r w:rsidR="002D4CFA">
        <w:rPr>
          <w:rFonts w:ascii="Times New Roman" w:hAnsi="Times New Roman" w:cs="Times New Roman"/>
          <w:sz w:val="28"/>
          <w:szCs w:val="28"/>
        </w:rPr>
        <w:t xml:space="preserve">далее – Комитет по образованию) </w:t>
      </w:r>
      <w:r w:rsidRPr="00FE58A7">
        <w:rPr>
          <w:rFonts w:ascii="Times New Roman" w:hAnsi="Times New Roman" w:cs="Times New Roman"/>
          <w:sz w:val="28"/>
          <w:szCs w:val="28"/>
        </w:rPr>
        <w:t>ежеквартально до 15 числа месяца, следующего за отчетным кварталом, формирует в подсистеме ГАСУ МО:</w:t>
      </w:r>
    </w:p>
    <w:p w:rsidR="00927E2F" w:rsidRPr="00FE58A7" w:rsidRDefault="00927E2F" w:rsidP="00927E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lastRenderedPageBreak/>
        <w:t>1.1. оперативный отчет о реализации мероприятий муниципальной программы, который содержит:</w:t>
      </w:r>
    </w:p>
    <w:p w:rsidR="00927E2F" w:rsidRPr="00FE58A7" w:rsidRDefault="00927E2F" w:rsidP="00927E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- 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927E2F" w:rsidRPr="00FE58A7" w:rsidRDefault="00927E2F" w:rsidP="00927E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927E2F" w:rsidRPr="00FE58A7" w:rsidRDefault="00927E2F" w:rsidP="00927E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1.2. оперативный (годовой) </w:t>
      </w:r>
      <w:hyperlink w:anchor="P1662" w:history="1">
        <w:r w:rsidRPr="00FE58A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E58A7">
        <w:rPr>
          <w:rFonts w:ascii="Times New Roman" w:hAnsi="Times New Roman" w:cs="Times New Roman"/>
          <w:sz w:val="28"/>
          <w:szCs w:val="28"/>
        </w:rPr>
        <w:t xml:space="preserve"> о выполнении Программы по объектам строительства, реконструкции, который содержит:</w:t>
      </w:r>
    </w:p>
    <w:p w:rsidR="00927E2F" w:rsidRPr="00FE58A7" w:rsidRDefault="00927E2F" w:rsidP="00927E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- наименование объекта, адрес объекта, планируемые работы;</w:t>
      </w:r>
    </w:p>
    <w:p w:rsidR="00927E2F" w:rsidRPr="00FE58A7" w:rsidRDefault="00927E2F" w:rsidP="00927E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- перечень фактически выполненных работ с указанием объемов, источников финансирования;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- анализ причин невыполнения (несвоевременного выполнения) работ.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   2. Комитет по образованию 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927E2F" w:rsidRPr="00FE58A7" w:rsidRDefault="00927E2F" w:rsidP="00927E2F">
      <w:pPr>
        <w:pStyle w:val="a3"/>
        <w:suppressAutoHyphens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3. Комитет по образованию в срок  до 1 марта года, следующего за отчетным, готовит годовой отчет о реализации Программы и представляет его в Комитет </w:t>
      </w:r>
      <w:r w:rsidR="002D4CFA">
        <w:rPr>
          <w:rFonts w:ascii="Times New Roman" w:hAnsi="Times New Roman"/>
          <w:sz w:val="28"/>
          <w:szCs w:val="28"/>
        </w:rPr>
        <w:t>по экономике, инвестиционной деятельности и развитию предпринимательства</w:t>
      </w:r>
      <w:r w:rsidR="002D4CFA" w:rsidRPr="00FE58A7">
        <w:rPr>
          <w:rFonts w:ascii="Times New Roman" w:hAnsi="Times New Roman"/>
          <w:sz w:val="28"/>
          <w:szCs w:val="28"/>
        </w:rPr>
        <w:t xml:space="preserve"> </w:t>
      </w:r>
      <w:r w:rsidRPr="00FE58A7">
        <w:rPr>
          <w:rFonts w:ascii="Times New Roman" w:hAnsi="Times New Roman"/>
          <w:sz w:val="28"/>
          <w:szCs w:val="28"/>
        </w:rPr>
        <w:t>Администрации городского округа  Серпухов.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4. Раз в 3 года Комитет по образованию формирует в подсистеме ГАСУ МО комплексный отчет о реализации мероприятий Программ не позднее 1 апреля года, следующего за отчетным, и представляет его в Комитет по экономике</w:t>
      </w:r>
      <w:r w:rsidR="00753DFB">
        <w:rPr>
          <w:rFonts w:ascii="Times New Roman" w:hAnsi="Times New Roman" w:cs="Times New Roman"/>
          <w:sz w:val="28"/>
          <w:szCs w:val="28"/>
        </w:rPr>
        <w:t>,</w:t>
      </w:r>
      <w:r w:rsidRPr="00FE58A7">
        <w:rPr>
          <w:rFonts w:ascii="Times New Roman" w:hAnsi="Times New Roman" w:cs="Times New Roman"/>
          <w:sz w:val="28"/>
          <w:szCs w:val="28"/>
        </w:rPr>
        <w:t xml:space="preserve"> </w:t>
      </w:r>
      <w:r w:rsidR="004C31C0">
        <w:rPr>
          <w:rFonts w:ascii="Times New Roman" w:hAnsi="Times New Roman"/>
          <w:sz w:val="28"/>
          <w:szCs w:val="28"/>
        </w:rPr>
        <w:t>инвестиционной деятельности и развитию предпринимательства</w:t>
      </w:r>
      <w:r w:rsidR="004C31C0" w:rsidRPr="00FE58A7">
        <w:rPr>
          <w:rFonts w:ascii="Times New Roman" w:hAnsi="Times New Roman" w:cs="Times New Roman"/>
          <w:sz w:val="28"/>
          <w:szCs w:val="28"/>
        </w:rPr>
        <w:t xml:space="preserve"> </w:t>
      </w:r>
      <w:r w:rsidRPr="00FE58A7">
        <w:rPr>
          <w:rFonts w:ascii="Times New Roman" w:hAnsi="Times New Roman" w:cs="Times New Roman"/>
          <w:sz w:val="28"/>
          <w:szCs w:val="28"/>
        </w:rPr>
        <w:t>Администрации городского округа  Серпухов.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5. Годовой и комплексный отчеты о реализации Программы содержит: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5.1. Аналитическую записку, в которой указываются: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- степень достижения запланированных результатов и намеченных целей Программы и подпрограмм;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5.2.  Таблицу, в которой указываются данные:</w:t>
      </w:r>
    </w:p>
    <w:p w:rsidR="00927E2F" w:rsidRPr="00FE58A7" w:rsidRDefault="00927E2F" w:rsidP="00927E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>- об использовании средств городского бюджета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927E2F" w:rsidRPr="00FE58A7" w:rsidRDefault="00927E2F" w:rsidP="00927E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  - по мероприятиям, не завершенным в утвержденные сроки, - причины их невыполнения и предложения по дальнейшей реализации.</w:t>
      </w:r>
    </w:p>
    <w:p w:rsidR="00927E2F" w:rsidRPr="00FE58A7" w:rsidRDefault="00927E2F" w:rsidP="00927E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  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A0E81" w:rsidRDefault="003A0E81" w:rsidP="000B4C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A0E81" w:rsidRDefault="003A0E81" w:rsidP="000B4C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A0E81" w:rsidRDefault="003A0E81" w:rsidP="000B4C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  <w:sectPr w:rsidR="003A0E81" w:rsidSect="00EE5FB5">
          <w:footerReference w:type="default" r:id="rId20"/>
          <w:pgSz w:w="11906" w:h="16838" w:code="9"/>
          <w:pgMar w:top="1134" w:right="567" w:bottom="1134" w:left="1701" w:header="425" w:footer="709" w:gutter="0"/>
          <w:pgNumType w:start="3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92"/>
        <w:gridCol w:w="7692"/>
      </w:tblGrid>
      <w:tr w:rsidR="00927E2F" w:rsidRPr="003B6F79" w:rsidTr="009C716A">
        <w:tc>
          <w:tcPr>
            <w:tcW w:w="7692" w:type="dxa"/>
          </w:tcPr>
          <w:p w:rsidR="00927E2F" w:rsidRPr="003B6F79" w:rsidRDefault="00927E2F" w:rsidP="009C71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2" w:type="dxa"/>
          </w:tcPr>
          <w:p w:rsidR="00927E2F" w:rsidRPr="003B6F79" w:rsidRDefault="00927E2F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F7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927E2F" w:rsidRPr="003B6F79" w:rsidRDefault="00927E2F" w:rsidP="009C716A">
            <w:pPr>
              <w:pStyle w:val="afd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6F7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927E2F" w:rsidRPr="003B6F79" w:rsidRDefault="00927E2F" w:rsidP="009C716A">
            <w:pPr>
              <w:pStyle w:val="afd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6F79">
              <w:rPr>
                <w:rFonts w:ascii="Times New Roman" w:hAnsi="Times New Roman"/>
                <w:sz w:val="28"/>
                <w:szCs w:val="28"/>
              </w:rPr>
              <w:t>«Образование» городского округа Серпухов  Московской области  на 2020-2024 годы</w:t>
            </w:r>
          </w:p>
          <w:p w:rsidR="00927E2F" w:rsidRPr="003B6F79" w:rsidRDefault="00927E2F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7E2F" w:rsidRPr="003B6F79" w:rsidRDefault="00927E2F" w:rsidP="00927E2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27E2F" w:rsidRPr="003B6F79" w:rsidRDefault="00927E2F" w:rsidP="00927E2F">
      <w:pPr>
        <w:pStyle w:val="ConsPlusNormal"/>
        <w:numPr>
          <w:ilvl w:val="0"/>
          <w:numId w:val="12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B6F79">
        <w:rPr>
          <w:rFonts w:ascii="Times New Roman" w:hAnsi="Times New Roman"/>
          <w:sz w:val="28"/>
          <w:szCs w:val="28"/>
        </w:rPr>
        <w:t xml:space="preserve">Паспорт подпрограммы I «Дошкольное образование» </w:t>
      </w:r>
      <w:r w:rsidRPr="003B6F7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927E2F" w:rsidRPr="00FE58A7" w:rsidRDefault="00927E2F" w:rsidP="00927E2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F79">
        <w:rPr>
          <w:rFonts w:ascii="Times New Roman" w:hAnsi="Times New Roman"/>
          <w:sz w:val="28"/>
          <w:szCs w:val="28"/>
        </w:rPr>
        <w:t>«Образование» городского округа Серпухов  Московской области   на 2020-2024 годы</w:t>
      </w:r>
    </w:p>
    <w:p w:rsidR="00516F14" w:rsidRPr="00540D62" w:rsidRDefault="00516F14" w:rsidP="00516F14">
      <w:pPr>
        <w:spacing w:after="0" w:line="240" w:lineRule="auto"/>
        <w:ind w:left="-36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7"/>
        <w:gridCol w:w="2499"/>
        <w:gridCol w:w="2255"/>
        <w:gridCol w:w="1297"/>
        <w:gridCol w:w="1443"/>
        <w:gridCol w:w="1250"/>
        <w:gridCol w:w="1134"/>
        <w:gridCol w:w="1134"/>
        <w:gridCol w:w="1276"/>
      </w:tblGrid>
      <w:tr w:rsidR="000B4C9F" w:rsidRPr="00090603" w:rsidTr="00FD7AB6">
        <w:trPr>
          <w:trHeight w:val="328"/>
        </w:trPr>
        <w:tc>
          <w:tcPr>
            <w:tcW w:w="3447" w:type="dxa"/>
          </w:tcPr>
          <w:p w:rsidR="000B4C9F" w:rsidRPr="00090603" w:rsidRDefault="00D46F48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4C9F" w:rsidRPr="00090603">
              <w:rPr>
                <w:rFonts w:ascii="Times New Roman" w:hAnsi="Times New Roman" w:cs="Times New Roman"/>
                <w:sz w:val="20"/>
                <w:szCs w:val="20"/>
              </w:rPr>
              <w:t>аказчик подпрограммы</w:t>
            </w:r>
          </w:p>
        </w:tc>
        <w:tc>
          <w:tcPr>
            <w:tcW w:w="12288" w:type="dxa"/>
            <w:gridSpan w:val="8"/>
          </w:tcPr>
          <w:p w:rsidR="000B4C9F" w:rsidRPr="00090603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</w:tr>
      <w:tr w:rsidR="00882E77" w:rsidRPr="00090603" w:rsidTr="00FD7AB6">
        <w:tc>
          <w:tcPr>
            <w:tcW w:w="3447" w:type="dxa"/>
            <w:vMerge w:val="restart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99" w:type="dxa"/>
            <w:vMerge w:val="restart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255" w:type="dxa"/>
            <w:vMerge w:val="restart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34" w:type="dxa"/>
            <w:gridSpan w:val="6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882E77" w:rsidRPr="00090603" w:rsidTr="00FD7AB6">
        <w:trPr>
          <w:trHeight w:val="202"/>
        </w:trPr>
        <w:tc>
          <w:tcPr>
            <w:tcW w:w="3447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882E77" w:rsidRPr="00090603" w:rsidRDefault="00882E77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43" w:type="dxa"/>
            <w:vAlign w:val="center"/>
          </w:tcPr>
          <w:p w:rsidR="00882E77" w:rsidRPr="00090603" w:rsidRDefault="00882E77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vAlign w:val="center"/>
          </w:tcPr>
          <w:p w:rsidR="00882E77" w:rsidRPr="00090603" w:rsidRDefault="00882E77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882E77" w:rsidRPr="00090603" w:rsidRDefault="00882E77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82E77" w:rsidRPr="00090603" w:rsidRDefault="00882E77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882E77" w:rsidRPr="00090603" w:rsidTr="00FD7AB6">
        <w:tc>
          <w:tcPr>
            <w:tcW w:w="3447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2255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1550257,6</w:t>
            </w:r>
          </w:p>
        </w:tc>
        <w:tc>
          <w:tcPr>
            <w:tcW w:w="1443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1681586,6</w:t>
            </w:r>
          </w:p>
        </w:tc>
        <w:tc>
          <w:tcPr>
            <w:tcW w:w="1250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1599522,6</w:t>
            </w:r>
          </w:p>
        </w:tc>
        <w:tc>
          <w:tcPr>
            <w:tcW w:w="1134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4831366,8</w:t>
            </w:r>
          </w:p>
        </w:tc>
      </w:tr>
      <w:tr w:rsidR="00882E77" w:rsidRPr="00090603" w:rsidTr="00FD7AB6">
        <w:tc>
          <w:tcPr>
            <w:tcW w:w="3447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97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3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2E77" w:rsidRPr="00090603" w:rsidTr="00FD7AB6">
        <w:tc>
          <w:tcPr>
            <w:tcW w:w="3447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7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968242,0</w:t>
            </w:r>
          </w:p>
        </w:tc>
        <w:tc>
          <w:tcPr>
            <w:tcW w:w="1443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1061845,0</w:t>
            </w:r>
          </w:p>
        </w:tc>
        <w:tc>
          <w:tcPr>
            <w:tcW w:w="1250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943805,0</w:t>
            </w:r>
          </w:p>
        </w:tc>
        <w:tc>
          <w:tcPr>
            <w:tcW w:w="1134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2973892,0</w:t>
            </w:r>
          </w:p>
        </w:tc>
      </w:tr>
      <w:tr w:rsidR="00882E77" w:rsidRPr="00090603" w:rsidTr="00FD7AB6">
        <w:tc>
          <w:tcPr>
            <w:tcW w:w="3447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882E77" w:rsidRPr="00090603" w:rsidRDefault="00882E77" w:rsidP="00723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7233B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1297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582015,6</w:t>
            </w:r>
          </w:p>
        </w:tc>
        <w:tc>
          <w:tcPr>
            <w:tcW w:w="1443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619741,6</w:t>
            </w:r>
          </w:p>
        </w:tc>
        <w:tc>
          <w:tcPr>
            <w:tcW w:w="1250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655717,6</w:t>
            </w:r>
          </w:p>
        </w:tc>
        <w:tc>
          <w:tcPr>
            <w:tcW w:w="1134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1857474,8</w:t>
            </w:r>
          </w:p>
        </w:tc>
      </w:tr>
      <w:tr w:rsidR="00882E77" w:rsidRPr="00090603" w:rsidTr="00DB3C3D">
        <w:trPr>
          <w:trHeight w:val="240"/>
        </w:trPr>
        <w:tc>
          <w:tcPr>
            <w:tcW w:w="3447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97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3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E77" w:rsidRPr="00090603" w:rsidRDefault="00882E77" w:rsidP="00DB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E77" w:rsidRPr="00090603" w:rsidRDefault="00882E77" w:rsidP="00DB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:rsidR="00882E77" w:rsidRPr="00090603" w:rsidRDefault="00882E77" w:rsidP="00DB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882E77" w:rsidRPr="00090603" w:rsidTr="004B364F">
        <w:trPr>
          <w:trHeight w:val="240"/>
        </w:trPr>
        <w:tc>
          <w:tcPr>
            <w:tcW w:w="5946" w:type="dxa"/>
            <w:gridSpan w:val="2"/>
          </w:tcPr>
          <w:p w:rsidR="00882E77" w:rsidRPr="00090603" w:rsidRDefault="00882E7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C3D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9789" w:type="dxa"/>
            <w:gridSpan w:val="7"/>
          </w:tcPr>
          <w:p w:rsidR="00882E77" w:rsidRPr="00090603" w:rsidRDefault="00882E77" w:rsidP="00DB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</w:t>
            </w:r>
          </w:p>
        </w:tc>
      </w:tr>
    </w:tbl>
    <w:p w:rsidR="00567709" w:rsidRDefault="00567709" w:rsidP="001E25A5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567709" w:rsidSect="00EE5FB5">
          <w:headerReference w:type="default" r:id="rId21"/>
          <w:pgSz w:w="16838" w:h="11906" w:orient="landscape" w:code="9"/>
          <w:pgMar w:top="1701" w:right="536" w:bottom="567" w:left="1134" w:header="425" w:footer="709" w:gutter="0"/>
          <w:pgNumType w:start="33"/>
          <w:cols w:space="708"/>
          <w:docGrid w:linePitch="360"/>
        </w:sectPr>
      </w:pPr>
      <w:bookmarkStart w:id="1" w:name="P3237"/>
      <w:bookmarkEnd w:id="1"/>
    </w:p>
    <w:p w:rsidR="009C0509" w:rsidRPr="00FE58A7" w:rsidRDefault="00567709" w:rsidP="009C0509">
      <w:pPr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E2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C0509" w:rsidRPr="00FE58A7">
        <w:rPr>
          <w:rFonts w:ascii="Times New Roman" w:hAnsi="Times New Roman" w:cs="Times New Roman"/>
          <w:sz w:val="28"/>
          <w:szCs w:val="28"/>
        </w:rPr>
        <w:t>Характеристика проблем</w:t>
      </w:r>
      <w:r w:rsidR="009C0509">
        <w:rPr>
          <w:rFonts w:ascii="Times New Roman" w:hAnsi="Times New Roman" w:cs="Times New Roman"/>
          <w:sz w:val="28"/>
          <w:szCs w:val="28"/>
        </w:rPr>
        <w:t xml:space="preserve"> решаемых по средствам мероприятий</w:t>
      </w:r>
      <w:r w:rsidR="009C0509" w:rsidRPr="00F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9" w:rsidRPr="00927E2F" w:rsidRDefault="009C0509" w:rsidP="009C05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567709" w:rsidRPr="00927E2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F3F11" w:rsidRPr="00927E2F" w:rsidRDefault="007F3F11" w:rsidP="005677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709" w:rsidRPr="00BA471E" w:rsidRDefault="00567709" w:rsidP="003236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Обеспечение высокого качества услуг дошкольного образования включает в себя:</w:t>
      </w:r>
    </w:p>
    <w:p w:rsidR="00567709" w:rsidRPr="00BA471E" w:rsidRDefault="00567709" w:rsidP="003236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 организацию внедрения федеральных государственных образовательных стандартов (далее ФГОС) дошкольного образования;</w:t>
      </w:r>
    </w:p>
    <w:p w:rsidR="00567709" w:rsidRPr="00BA471E" w:rsidRDefault="00567709" w:rsidP="003236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 кадровое обеспечение системы дошкольного образования;</w:t>
      </w:r>
    </w:p>
    <w:p w:rsidR="00567709" w:rsidRPr="00BA471E" w:rsidRDefault="00567709" w:rsidP="003236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- разработку и внедрение системы </w:t>
      </w:r>
      <w:r w:rsidR="006243C5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Pr="00BA471E">
        <w:rPr>
          <w:rFonts w:ascii="Times New Roman" w:hAnsi="Times New Roman" w:cs="Times New Roman"/>
          <w:sz w:val="28"/>
          <w:szCs w:val="28"/>
        </w:rPr>
        <w:t>оценки качества дошкольного образования.</w:t>
      </w:r>
    </w:p>
    <w:p w:rsidR="00567709" w:rsidRPr="00BA471E" w:rsidRDefault="00567709" w:rsidP="003236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Проблемы дошкольного образования на современном этапе:</w:t>
      </w:r>
    </w:p>
    <w:p w:rsidR="00567709" w:rsidRPr="00BA471E" w:rsidRDefault="00567709" w:rsidP="003236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 недостаточное ресурсное обеспечение для внедрения инноваций;</w:t>
      </w:r>
    </w:p>
    <w:p w:rsidR="00567709" w:rsidRPr="00BA471E" w:rsidRDefault="00567709" w:rsidP="003236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</w:t>
      </w:r>
      <w:r w:rsidR="003236D4">
        <w:rPr>
          <w:rFonts w:ascii="Times New Roman" w:hAnsi="Times New Roman" w:cs="Times New Roman"/>
          <w:sz w:val="28"/>
          <w:szCs w:val="28"/>
        </w:rPr>
        <w:t xml:space="preserve"> </w:t>
      </w:r>
      <w:r w:rsidRPr="00BA471E">
        <w:rPr>
          <w:rFonts w:ascii="Times New Roman" w:hAnsi="Times New Roman" w:cs="Times New Roman"/>
          <w:sz w:val="28"/>
          <w:szCs w:val="28"/>
        </w:rPr>
        <w:t>потребность в новом научно-методическом обеспечении проводимой - образовательной деятельности;</w:t>
      </w:r>
    </w:p>
    <w:p w:rsidR="00567709" w:rsidRPr="00BA471E" w:rsidRDefault="00567709" w:rsidP="003236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 потребность в новых педагогических кадрах и их подготовке</w:t>
      </w:r>
      <w:r w:rsidR="006243C5">
        <w:rPr>
          <w:rFonts w:ascii="Times New Roman" w:hAnsi="Times New Roman" w:cs="Times New Roman"/>
          <w:sz w:val="28"/>
          <w:szCs w:val="28"/>
        </w:rPr>
        <w:t>.</w:t>
      </w:r>
    </w:p>
    <w:p w:rsidR="00567709" w:rsidRDefault="00567709" w:rsidP="003236D4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7709" w:rsidRDefault="00567709" w:rsidP="003236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Цель и задачи подпрограммы </w:t>
      </w:r>
      <w:r w:rsidRPr="00BA471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16F14" w:rsidRPr="00516F14" w:rsidRDefault="00516F14" w:rsidP="00567709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7709" w:rsidRPr="00BA471E" w:rsidRDefault="00567709" w:rsidP="005677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Подпрограмма предопределяет сценарий развития системы дошкольного образования на среднесрочный период и прогноз на дальнейшее развитие - от стабилизации, сохранения лучшего опыта функционирования дошкольной образовательной системы как фактора развития к инновационным процессам, переводящим систему в новое качество.</w:t>
      </w:r>
    </w:p>
    <w:p w:rsidR="00567709" w:rsidRPr="00BA471E" w:rsidRDefault="00567709" w:rsidP="00567709">
      <w:pPr>
        <w:pStyle w:val="Default"/>
        <w:suppressAutoHyphens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471E">
        <w:rPr>
          <w:rFonts w:ascii="Times New Roman" w:hAnsi="Times New Roman" w:cs="Times New Roman"/>
          <w:color w:val="auto"/>
          <w:sz w:val="28"/>
          <w:szCs w:val="28"/>
        </w:rPr>
        <w:t>Цель подпрограммы: Повышение доступности и качества услуг дошкольного образования.</w:t>
      </w:r>
    </w:p>
    <w:p w:rsidR="00567709" w:rsidRPr="00BA471E" w:rsidRDefault="00567709" w:rsidP="005677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Основными задачами, которые предусматриваются подпрограммой для решения системой дошкольного образования город</w:t>
      </w:r>
      <w:r w:rsidR="00D46F48">
        <w:rPr>
          <w:rFonts w:ascii="Times New Roman" w:hAnsi="Times New Roman" w:cs="Times New Roman"/>
          <w:sz w:val="28"/>
          <w:szCs w:val="28"/>
        </w:rPr>
        <w:t>ского округа Серпухов</w:t>
      </w:r>
      <w:r w:rsidRPr="00BA471E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47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A471E">
        <w:rPr>
          <w:rFonts w:ascii="Times New Roman" w:hAnsi="Times New Roman" w:cs="Times New Roman"/>
          <w:sz w:val="28"/>
          <w:szCs w:val="28"/>
        </w:rPr>
        <w:t xml:space="preserve"> годах, являются:</w:t>
      </w:r>
    </w:p>
    <w:p w:rsidR="00567709" w:rsidRPr="00BA471E" w:rsidRDefault="00567709" w:rsidP="00567709">
      <w:pPr>
        <w:pStyle w:val="Default"/>
        <w:tabs>
          <w:tab w:val="left" w:pos="7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ab/>
        <w:t>1. Обеспечение 100</w:t>
      </w:r>
      <w:r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BA471E">
        <w:rPr>
          <w:rFonts w:ascii="Times New Roman" w:hAnsi="Times New Roman" w:cs="Times New Roman"/>
          <w:sz w:val="28"/>
          <w:szCs w:val="28"/>
        </w:rPr>
        <w:t>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образования;</w:t>
      </w:r>
    </w:p>
    <w:p w:rsidR="00567709" w:rsidRDefault="00567709" w:rsidP="00567709">
      <w:pPr>
        <w:suppressAutoHyphens/>
        <w:spacing w:after="0" w:line="240" w:lineRule="auto"/>
        <w:ind w:firstLine="706"/>
        <w:jc w:val="both"/>
        <w:rPr>
          <w:rFonts w:ascii="Times New Roman" w:hAnsi="Times New Roman"/>
          <w:b/>
          <w:sz w:val="28"/>
          <w:szCs w:val="28"/>
        </w:rPr>
        <w:sectPr w:rsidR="00567709" w:rsidSect="00EE5FB5">
          <w:footerReference w:type="default" r:id="rId22"/>
          <w:pgSz w:w="11906" w:h="16838" w:code="9"/>
          <w:pgMar w:top="1134" w:right="567" w:bottom="1134" w:left="1701" w:header="425" w:footer="709" w:gutter="0"/>
          <w:pgNumType w:start="34"/>
          <w:cols w:space="708"/>
          <w:docGrid w:linePitch="360"/>
        </w:sectPr>
      </w:pPr>
      <w:r w:rsidRPr="00BA471E">
        <w:rPr>
          <w:rFonts w:ascii="Times New Roman" w:hAnsi="Times New Roman" w:cs="Times New Roman"/>
          <w:sz w:val="28"/>
          <w:szCs w:val="28"/>
        </w:rPr>
        <w:t>2. Доступность дошкольного образования для детей в возрасте от 1,5 до 7 лет.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6"/>
        <w:gridCol w:w="1840"/>
        <w:gridCol w:w="1134"/>
        <w:gridCol w:w="1743"/>
        <w:gridCol w:w="1176"/>
        <w:gridCol w:w="1134"/>
        <w:gridCol w:w="1191"/>
        <w:gridCol w:w="1134"/>
        <w:gridCol w:w="1134"/>
        <w:gridCol w:w="992"/>
        <w:gridCol w:w="993"/>
        <w:gridCol w:w="1275"/>
        <w:gridCol w:w="1276"/>
      </w:tblGrid>
      <w:tr w:rsidR="000B4C9F" w:rsidRPr="003E4671" w:rsidTr="0017640B">
        <w:trPr>
          <w:trHeight w:val="375"/>
        </w:trPr>
        <w:tc>
          <w:tcPr>
            <w:tcW w:w="996" w:type="dxa"/>
            <w:tcBorders>
              <w:bottom w:val="nil"/>
            </w:tcBorders>
            <w:shd w:val="clear" w:color="auto" w:fill="auto"/>
            <w:noWrap/>
          </w:tcPr>
          <w:p w:rsidR="000B4C9F" w:rsidRPr="003E4671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22" w:type="dxa"/>
            <w:gridSpan w:val="12"/>
            <w:tcBorders>
              <w:bottom w:val="nil"/>
            </w:tcBorders>
            <w:shd w:val="clear" w:color="auto" w:fill="auto"/>
          </w:tcPr>
          <w:p w:rsidR="0017640B" w:rsidRPr="003B6F79" w:rsidRDefault="0017640B" w:rsidP="001764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8A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3B6F79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 I «Дошкольное образование» муниципальной программы</w:t>
            </w:r>
          </w:p>
          <w:p w:rsidR="0017640B" w:rsidRPr="003B6F79" w:rsidRDefault="0017640B" w:rsidP="0017640B">
            <w:pPr>
              <w:pStyle w:val="afd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F79">
              <w:rPr>
                <w:rFonts w:ascii="Times New Roman" w:hAnsi="Times New Roman"/>
                <w:sz w:val="28"/>
                <w:szCs w:val="28"/>
              </w:rPr>
              <w:t>«Образование» городского округа Серпухов  Московской области  на 2020-2024 годы</w:t>
            </w:r>
          </w:p>
          <w:p w:rsidR="000B4C9F" w:rsidRPr="0017640B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9F" w:rsidRPr="00642C8F" w:rsidTr="001E25A5">
        <w:trPr>
          <w:trHeight w:val="769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72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 году, предшествующем году начала реализации </w:t>
            </w:r>
            <w:r w:rsidR="007233B6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5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0B4C9F" w:rsidRPr="00642C8F" w:rsidTr="001E25A5">
        <w:trPr>
          <w:trHeight w:val="946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9F" w:rsidRPr="00642C8F" w:rsidTr="001E25A5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384AF5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384AF5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384AF5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0B4C9F" w:rsidP="003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4A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0B4C9F" w:rsidP="003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4A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0B4C9F" w:rsidP="003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4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C9F" w:rsidRPr="00642C8F" w:rsidRDefault="000B4C9F" w:rsidP="003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4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4C9F" w:rsidRPr="00642C8F" w:rsidTr="004B364F">
        <w:trPr>
          <w:trHeight w:val="7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542407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</w:t>
            </w:r>
            <w:r w:rsidR="00CE41BE" w:rsidRPr="00642C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- «Проведение капитального ремонта объектов дошкольного образования»</w:t>
            </w:r>
          </w:p>
          <w:p w:rsidR="006677E9" w:rsidRPr="00642C8F" w:rsidRDefault="006677E9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DC78E8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8E1305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18665,19</w:t>
            </w:r>
            <w:r w:rsidR="000B4C9F"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4B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B364F">
              <w:rPr>
                <w:rFonts w:ascii="Times New Roman" w:hAnsi="Times New Roman" w:cs="Times New Roman"/>
                <w:sz w:val="20"/>
                <w:szCs w:val="20"/>
              </w:rPr>
              <w:t>149635,0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20A5E" w:rsidRPr="00642C8F">
              <w:rPr>
                <w:rFonts w:ascii="Times New Roman" w:hAnsi="Times New Roman" w:cs="Times New Roman"/>
                <w:sz w:val="20"/>
                <w:szCs w:val="20"/>
              </w:rPr>
              <w:t>118040,0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4B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B364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A20A5E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4C9F"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A20A5E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4C9F"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7D254E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городского округа Серпухов</w:t>
            </w:r>
            <w:r w:rsidR="00090603"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муниципальные образовательные учреждения</w:t>
            </w:r>
          </w:p>
          <w:p w:rsidR="00090603" w:rsidRPr="00642C8F" w:rsidRDefault="00090603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B76A44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Проведенный ремонт</w:t>
            </w:r>
          </w:p>
        </w:tc>
      </w:tr>
      <w:tr w:rsidR="004B364F" w:rsidRPr="00642C8F" w:rsidTr="001E25A5">
        <w:trPr>
          <w:trHeight w:val="36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F" w:rsidRPr="00642C8F" w:rsidRDefault="004B36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9F" w:rsidRPr="00642C8F" w:rsidTr="001E25A5">
        <w:trPr>
          <w:trHeight w:val="36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146F11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FD7A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142477,0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A20A5E" w:rsidP="004B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B36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A20A5E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118040,0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4B364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FD7A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FD7A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9F" w:rsidRPr="00642C8F" w:rsidTr="001E25A5">
        <w:trPr>
          <w:trHeight w:val="36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Pr="00090603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8E1305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17286,9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FD7A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6858,0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A20A5E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6858,0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FD7A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FD7A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FD7A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FD7A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642C8F" w:rsidRDefault="000B4C9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E93" w:rsidRPr="00642C8F" w:rsidTr="001E25A5">
        <w:trPr>
          <w:trHeight w:val="36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090603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93" w:rsidRPr="00642C8F" w:rsidRDefault="00B75E93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99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 и (или) оснащение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оборудованием муниципальных дошкольных образовательных организаций в Московской области  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17286,9 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93689,0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93689,0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E2295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</w:t>
            </w: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ции городского округа Серпухов, муниципальные образовательные учреждения</w:t>
            </w:r>
          </w:p>
          <w:p w:rsidR="007233B6" w:rsidRPr="00642C8F" w:rsidRDefault="007233B6" w:rsidP="00E2295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E2295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Проведенный ремонт</w:t>
            </w:r>
          </w:p>
        </w:tc>
      </w:tr>
      <w:tr w:rsidR="007233B6" w:rsidRPr="00642C8F" w:rsidTr="001E25A5">
        <w:trPr>
          <w:trHeight w:val="757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757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93689,0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93689,0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696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A51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A5124F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17286,9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363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149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проведению капитального ремонта  в муниципальных дошкольных образовательных организациях Московской области        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46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62654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46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626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95,00 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46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626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51,0 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Проведена экспертиза</w:t>
            </w:r>
          </w:p>
        </w:tc>
      </w:tr>
      <w:tr w:rsidR="007233B6" w:rsidRPr="00642C8F" w:rsidTr="001E25A5">
        <w:trPr>
          <w:trHeight w:val="756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756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48788,0 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24437,0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24351, 0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756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A512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6858,0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6858,00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401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149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площадки Московской области        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300,0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7233B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городского округа Серпухов, муниципальные образовательные учреждения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38EC">
              <w:rPr>
                <w:rFonts w:ascii="Times New Roman" w:hAnsi="Times New Roman" w:cs="Times New Roman"/>
                <w:sz w:val="20"/>
                <w:szCs w:val="20"/>
              </w:rPr>
              <w:t>Закупка оборудования для  ДОУ – победителей областного  конкурса  произведена</w:t>
            </w:r>
          </w:p>
        </w:tc>
      </w:tr>
      <w:tr w:rsidR="007233B6" w:rsidRPr="00642C8F" w:rsidTr="001E25A5">
        <w:trPr>
          <w:trHeight w:val="756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756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1000,0 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756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A512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401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26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02- «Финансовое обеспечение реализации прав граждан на получение общедоступного и бесплатного дошкольного образования»    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1762239,29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4674996,8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1516617,6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1561201,6 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1597177,6 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Комитет по образованию Администрации городского округа Серпухов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CF0D1F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Проведенный капитальный ремонт</w:t>
            </w:r>
          </w:p>
        </w:tc>
      </w:tr>
      <w:tr w:rsidR="007233B6" w:rsidRPr="00642C8F" w:rsidTr="001E25A5">
        <w:trPr>
          <w:trHeight w:val="841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841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933778,29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2825766,0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941922,0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941922,0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941922,0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841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A512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828461,0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1849230,8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574695,6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619279,6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655255,6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42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37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43971,0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13971,0 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15000,0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Проведенный ремонт</w:t>
            </w:r>
          </w:p>
        </w:tc>
      </w:tr>
      <w:tr w:rsidR="007233B6" w:rsidRPr="00642C8F" w:rsidTr="001E25A5">
        <w:trPr>
          <w:trHeight w:val="67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67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67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A512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43971,0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CF0D1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CF0D1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CF0D1F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38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272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получение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1220005,0 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2619390,0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873130,0 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873130,0 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873130,0 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городского округа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Серпухов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 реализации прав граждан на получение общедоступ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ного и бесплатного дошкольного образования</w:t>
            </w:r>
          </w:p>
        </w:tc>
      </w:tr>
      <w:tr w:rsidR="007233B6" w:rsidRPr="00642C8F" w:rsidTr="001E25A5">
        <w:trPr>
          <w:trHeight w:val="699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699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2619390,0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873130,00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873130,00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873130,00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699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A512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359583,0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699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274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5416,0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15366,0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5122,0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Перечисление финансовых средств в частные дошкольные учреждения</w:t>
            </w:r>
          </w:p>
        </w:tc>
      </w:tr>
      <w:tr w:rsidR="007233B6" w:rsidRPr="00642C8F" w:rsidTr="001E25A5">
        <w:trPr>
          <w:trHeight w:val="698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698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5416,0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15366,0 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5122,00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5122,00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5122,00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112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A512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112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21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67414,1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191010,0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63670,0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63670,0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63670,0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D46F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 Комитет по образованию Администрации городского округа Серпухов,  </w:t>
            </w:r>
            <w:r w:rsidR="003A754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D46F4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A754E">
              <w:rPr>
                <w:rFonts w:ascii="Times New Roman" w:hAnsi="Times New Roman" w:cs="Times New Roman"/>
                <w:sz w:val="20"/>
                <w:szCs w:val="20"/>
              </w:rPr>
              <w:t xml:space="preserve">азенное </w:t>
            </w:r>
            <w:r w:rsidR="00D46F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A754E">
              <w:rPr>
                <w:rFonts w:ascii="Times New Roman" w:hAnsi="Times New Roman" w:cs="Times New Roman"/>
                <w:sz w:val="20"/>
                <w:szCs w:val="20"/>
              </w:rPr>
              <w:t>чреждение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по бухгалтерскому учету и отчетности»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компенсацией  родительской платы за присмотр и уход за детьми</w:t>
            </w:r>
          </w:p>
        </w:tc>
      </w:tr>
      <w:tr w:rsidR="007233B6" w:rsidRPr="00642C8F" w:rsidTr="001E25A5">
        <w:trPr>
          <w:trHeight w:val="70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70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67414,1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191010,0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63670,0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63670,0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63670,0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E25A5">
        <w:trPr>
          <w:trHeight w:val="983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A512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2422BD">
        <w:trPr>
          <w:trHeight w:val="396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2422BD">
        <w:trPr>
          <w:trHeight w:val="266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дошкольные образовательные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организации.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469267,39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1805259,8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560724,6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604279,6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640255,6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существление присмотра и ухода за воспитанниками МДОУ</w:t>
            </w:r>
          </w:p>
        </w:tc>
      </w:tr>
      <w:tr w:rsidR="007233B6" w:rsidRPr="00642C8F" w:rsidTr="002422BD">
        <w:trPr>
          <w:trHeight w:val="41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2422BD">
        <w:trPr>
          <w:trHeight w:val="41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2422BD">
        <w:trPr>
          <w:trHeight w:val="41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A5124F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468741,2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1805259,8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560724,60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604279,60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640255,6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727F14">
        <w:trPr>
          <w:trHeight w:val="838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727F14">
        <w:trPr>
          <w:trHeight w:val="568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 P2.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воспитанников дополнительными местами</w:t>
            </w:r>
          </w:p>
        </w:tc>
      </w:tr>
      <w:tr w:rsidR="007233B6" w:rsidRPr="00642C8F" w:rsidTr="00727F14">
        <w:trPr>
          <w:trHeight w:val="568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727F14">
        <w:trPr>
          <w:trHeight w:val="568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Московской области 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727F14">
        <w:trPr>
          <w:trHeight w:val="568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A5124F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727F14">
        <w:trPr>
          <w:trHeight w:val="568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727F14">
        <w:trPr>
          <w:trHeight w:val="24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</w:t>
            </w:r>
          </w:p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3296,0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72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оддержка частных дошкольных образовательных организаций</w:t>
            </w:r>
          </w:p>
        </w:tc>
      </w:tr>
      <w:tr w:rsidR="007233B6" w:rsidRPr="00642C8F" w:rsidTr="00106F8E">
        <w:trPr>
          <w:trHeight w:val="568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5D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06F8E">
        <w:trPr>
          <w:trHeight w:val="568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2996,0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1783,0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06F8E">
        <w:trPr>
          <w:trHeight w:val="568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A35D37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B6" w:rsidRPr="00642C8F" w:rsidTr="00106F8E">
        <w:trPr>
          <w:trHeight w:val="568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B6" w:rsidRPr="00642C8F" w:rsidRDefault="007233B6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B6" w:rsidRPr="00642C8F" w:rsidRDefault="007233B6" w:rsidP="001E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25A5" w:rsidRDefault="001E25A5" w:rsidP="009F3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87A" w:rsidRDefault="009F387A" w:rsidP="009F3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D9" w:rsidRPr="00727F14" w:rsidRDefault="00567709" w:rsidP="009F387A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9F387A">
        <w:rPr>
          <w:rFonts w:ascii="Times New Roman" w:hAnsi="Times New Roman" w:cs="Times New Roman"/>
          <w:sz w:val="28"/>
          <w:szCs w:val="28"/>
        </w:rPr>
        <w:t xml:space="preserve">4. </w:t>
      </w:r>
      <w:r w:rsidR="00F76DD9" w:rsidRPr="009F387A">
        <w:rPr>
          <w:rFonts w:ascii="Times New Roman" w:hAnsi="Times New Roman" w:cs="Times New Roman"/>
          <w:sz w:val="28"/>
          <w:szCs w:val="28"/>
        </w:rPr>
        <w:t>Обоснование финансовых ресурсов,</w:t>
      </w:r>
      <w:r w:rsidR="00FF647E" w:rsidRPr="009F387A">
        <w:rPr>
          <w:rFonts w:ascii="Times New Roman" w:hAnsi="Times New Roman" w:cs="Times New Roman"/>
          <w:sz w:val="28"/>
          <w:szCs w:val="28"/>
        </w:rPr>
        <w:t xml:space="preserve"> </w:t>
      </w:r>
      <w:r w:rsidR="00F76DD9" w:rsidRPr="009F387A">
        <w:rPr>
          <w:rFonts w:ascii="Times New Roman" w:hAnsi="Times New Roman"/>
          <w:sz w:val="28"/>
          <w:szCs w:val="28"/>
        </w:rPr>
        <w:t>необходимых для реализации мероприятий подпрограммы</w:t>
      </w:r>
      <w:r w:rsidR="00727F14">
        <w:rPr>
          <w:rFonts w:ascii="Times New Roman" w:hAnsi="Times New Roman"/>
          <w:sz w:val="28"/>
          <w:szCs w:val="28"/>
        </w:rPr>
        <w:t xml:space="preserve"> </w:t>
      </w:r>
      <w:r w:rsidR="00727F14">
        <w:rPr>
          <w:rFonts w:ascii="Times New Roman" w:hAnsi="Times New Roman"/>
          <w:sz w:val="28"/>
          <w:szCs w:val="28"/>
          <w:lang w:val="en-US"/>
        </w:rPr>
        <w:t>I</w:t>
      </w:r>
    </w:p>
    <w:p w:rsidR="00F76DD9" w:rsidRPr="00F76DD9" w:rsidRDefault="00F76DD9" w:rsidP="009F387A">
      <w:pPr>
        <w:pStyle w:val="a3"/>
        <w:ind w:firstLine="0"/>
        <w:jc w:val="center"/>
        <w:rPr>
          <w:rFonts w:ascii="Times New Roman" w:hAnsi="Times New Roman"/>
          <w:bCs/>
          <w:sz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451"/>
        <w:gridCol w:w="2312"/>
        <w:gridCol w:w="5484"/>
        <w:gridCol w:w="3118"/>
      </w:tblGrid>
      <w:tr w:rsidR="00F76DD9" w:rsidRPr="00105771" w:rsidTr="00516F14">
        <w:trPr>
          <w:cantSplit/>
          <w:trHeight w:val="1055"/>
        </w:trPr>
        <w:tc>
          <w:tcPr>
            <w:tcW w:w="653" w:type="dxa"/>
            <w:vAlign w:val="center"/>
          </w:tcPr>
          <w:p w:rsidR="00F76DD9" w:rsidRPr="00105771" w:rsidRDefault="00F76DD9" w:rsidP="009F387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№</w:t>
            </w:r>
          </w:p>
          <w:p w:rsidR="00F76DD9" w:rsidRPr="00105771" w:rsidRDefault="00F76DD9" w:rsidP="009F387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4451" w:type="dxa"/>
            <w:vAlign w:val="center"/>
          </w:tcPr>
          <w:p w:rsidR="00F76DD9" w:rsidRPr="00105771" w:rsidRDefault="00F76DD9" w:rsidP="009F387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  <w:p w:rsidR="00F76DD9" w:rsidRPr="00105771" w:rsidRDefault="00F76DD9" w:rsidP="009F387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 xml:space="preserve">  Программы</w:t>
            </w:r>
          </w:p>
        </w:tc>
        <w:tc>
          <w:tcPr>
            <w:tcW w:w="2312" w:type="dxa"/>
            <w:vAlign w:val="center"/>
          </w:tcPr>
          <w:p w:rsidR="00F76DD9" w:rsidRPr="00105771" w:rsidRDefault="00F76DD9" w:rsidP="009F387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 xml:space="preserve">Источник </w:t>
            </w:r>
            <w:r w:rsidRPr="00105771">
              <w:rPr>
                <w:rFonts w:ascii="Times New Roman" w:hAnsi="Times New Roman"/>
                <w:sz w:val="20"/>
              </w:rPr>
              <w:br/>
              <w:t>финансирования</w:t>
            </w:r>
          </w:p>
        </w:tc>
        <w:tc>
          <w:tcPr>
            <w:tcW w:w="5484" w:type="dxa"/>
            <w:vAlign w:val="center"/>
          </w:tcPr>
          <w:p w:rsidR="00F76DD9" w:rsidRPr="00105771" w:rsidRDefault="00F76DD9" w:rsidP="009F387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3118" w:type="dxa"/>
            <w:vAlign w:val="center"/>
          </w:tcPr>
          <w:p w:rsidR="00F76DD9" w:rsidRPr="00105771" w:rsidRDefault="00F76DD9" w:rsidP="009F387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F76DD9" w:rsidRPr="00105771" w:rsidTr="00516F14">
        <w:tc>
          <w:tcPr>
            <w:tcW w:w="653" w:type="dxa"/>
            <w:vAlign w:val="center"/>
          </w:tcPr>
          <w:p w:rsidR="00F76DD9" w:rsidRPr="00105771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51" w:type="dxa"/>
            <w:vAlign w:val="center"/>
          </w:tcPr>
          <w:p w:rsidR="00F76DD9" w:rsidRPr="00105771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noProof/>
                <w:sz w:val="20"/>
              </w:rPr>
              <w:t xml:space="preserve">2              </w:t>
            </w:r>
          </w:p>
        </w:tc>
        <w:tc>
          <w:tcPr>
            <w:tcW w:w="2312" w:type="dxa"/>
            <w:vAlign w:val="center"/>
          </w:tcPr>
          <w:p w:rsidR="00F76DD9" w:rsidRPr="00105771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84" w:type="dxa"/>
            <w:vAlign w:val="center"/>
          </w:tcPr>
          <w:p w:rsidR="00F76DD9" w:rsidRPr="00105771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F76DD9" w:rsidRPr="00105771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5</w:t>
            </w:r>
          </w:p>
        </w:tc>
      </w:tr>
      <w:tr w:rsidR="00DA5DF1" w:rsidRPr="00105771" w:rsidTr="00516F14">
        <w:trPr>
          <w:trHeight w:val="255"/>
        </w:trPr>
        <w:tc>
          <w:tcPr>
            <w:tcW w:w="653" w:type="dxa"/>
            <w:vMerge w:val="restart"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451" w:type="dxa"/>
            <w:vMerge w:val="restart"/>
          </w:tcPr>
          <w:p w:rsidR="00DA5DF1" w:rsidRPr="00105771" w:rsidRDefault="00DA5DF1" w:rsidP="00DA5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7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Основное мероприятие 1 </w:t>
            </w:r>
            <w:r w:rsidRPr="0010577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01- «Проведение капитального ремонта объектов дошкольного образования»</w:t>
            </w:r>
          </w:p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 xml:space="preserve">Средства бюджета Московской области, </w:t>
            </w:r>
            <w:r w:rsidR="00A35D37"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 w:rsidR="00A35D37">
              <w:rPr>
                <w:rFonts w:ascii="Times New Roman" w:hAnsi="Times New Roman"/>
                <w:sz w:val="20"/>
              </w:rPr>
              <w:t xml:space="preserve">городского </w:t>
            </w:r>
            <w:r w:rsidR="00A35D37"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484" w:type="dxa"/>
            <w:vMerge w:val="restart"/>
          </w:tcPr>
          <w:p w:rsidR="00DA5DF1" w:rsidRPr="00105771" w:rsidRDefault="00E278AD" w:rsidP="00E278AD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 w:rsidR="00727F14">
              <w:rPr>
                <w:rFonts w:ascii="Times New Roman" w:hAnsi="Times New Roman"/>
                <w:color w:val="000000"/>
                <w:sz w:val="20"/>
              </w:rPr>
              <w:t>от 16.12.2019 №</w:t>
            </w:r>
            <w:r w:rsidR="00B91E9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727F14">
              <w:rPr>
                <w:rFonts w:ascii="Times New Roman" w:hAnsi="Times New Roman"/>
                <w:color w:val="000000"/>
                <w:sz w:val="20"/>
              </w:rPr>
              <w:t xml:space="preserve">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118" w:type="dxa"/>
          </w:tcPr>
          <w:p w:rsidR="00DA5DF1" w:rsidRPr="00105771" w:rsidRDefault="00DA5DF1" w:rsidP="00741D51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Всего:</w:t>
            </w:r>
            <w:r w:rsidR="00BF0786" w:rsidRPr="00105771">
              <w:rPr>
                <w:rFonts w:ascii="Times New Roman" w:hAnsi="Times New Roman"/>
                <w:sz w:val="20"/>
              </w:rPr>
              <w:t>149</w:t>
            </w:r>
            <w:r w:rsidR="00741D51">
              <w:rPr>
                <w:rFonts w:ascii="Times New Roman" w:hAnsi="Times New Roman"/>
                <w:sz w:val="20"/>
              </w:rPr>
              <w:t>6</w:t>
            </w:r>
            <w:r w:rsidR="00BF0786" w:rsidRPr="00105771">
              <w:rPr>
                <w:rFonts w:ascii="Times New Roman" w:hAnsi="Times New Roman"/>
                <w:sz w:val="20"/>
              </w:rPr>
              <w:t>35,0</w:t>
            </w:r>
          </w:p>
        </w:tc>
      </w:tr>
      <w:tr w:rsidR="00741D51" w:rsidRPr="00105771" w:rsidTr="00516F14">
        <w:trPr>
          <w:trHeight w:val="255"/>
        </w:trPr>
        <w:tc>
          <w:tcPr>
            <w:tcW w:w="653" w:type="dxa"/>
            <w:vMerge/>
          </w:tcPr>
          <w:p w:rsidR="00741D51" w:rsidRPr="00105771" w:rsidRDefault="00741D51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741D51" w:rsidRPr="00105771" w:rsidRDefault="00741D51" w:rsidP="00DA5DF1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741D51" w:rsidRPr="00105771" w:rsidRDefault="00741D5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741D51" w:rsidRPr="00105771" w:rsidRDefault="00741D5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741D51" w:rsidRPr="00741D51" w:rsidRDefault="00741D51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годам</w:t>
            </w:r>
          </w:p>
        </w:tc>
      </w:tr>
      <w:tr w:rsidR="00DA5DF1" w:rsidRPr="00105771" w:rsidTr="00516F14">
        <w:trPr>
          <w:trHeight w:val="255"/>
        </w:trPr>
        <w:tc>
          <w:tcPr>
            <w:tcW w:w="653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DA5DF1" w:rsidRPr="00105771" w:rsidRDefault="00DA5DF1" w:rsidP="00DA5DF1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A5DF1" w:rsidRPr="00105771" w:rsidRDefault="00DA5DF1" w:rsidP="00741D51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</w:t>
            </w:r>
            <w:r w:rsidR="001849A8" w:rsidRPr="00105771">
              <w:rPr>
                <w:rFonts w:ascii="Times New Roman" w:hAnsi="Times New Roman"/>
                <w:sz w:val="20"/>
              </w:rPr>
              <w:t>-31</w:t>
            </w:r>
            <w:r w:rsidR="00741D51">
              <w:rPr>
                <w:rFonts w:ascii="Times New Roman" w:hAnsi="Times New Roman"/>
                <w:sz w:val="20"/>
              </w:rPr>
              <w:t>3</w:t>
            </w:r>
            <w:r w:rsidR="001849A8" w:rsidRPr="00105771">
              <w:rPr>
                <w:rFonts w:ascii="Times New Roman" w:hAnsi="Times New Roman"/>
                <w:sz w:val="20"/>
              </w:rPr>
              <w:t>95,0</w:t>
            </w:r>
          </w:p>
        </w:tc>
      </w:tr>
      <w:tr w:rsidR="00DA5DF1" w:rsidRPr="00105771" w:rsidTr="00516F14">
        <w:trPr>
          <w:trHeight w:val="255"/>
        </w:trPr>
        <w:tc>
          <w:tcPr>
            <w:tcW w:w="653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DA5DF1" w:rsidRPr="00105771" w:rsidRDefault="00DA5DF1" w:rsidP="00DA5DF1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A5DF1" w:rsidRPr="00105771" w:rsidRDefault="00DA5DF1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</w:t>
            </w:r>
            <w:r w:rsidR="001849A8" w:rsidRPr="00105771">
              <w:rPr>
                <w:rFonts w:ascii="Times New Roman" w:hAnsi="Times New Roman"/>
                <w:sz w:val="20"/>
              </w:rPr>
              <w:t>-118040,0</w:t>
            </w:r>
          </w:p>
        </w:tc>
      </w:tr>
      <w:tr w:rsidR="00DA5DF1" w:rsidRPr="00105771" w:rsidTr="00516F14">
        <w:trPr>
          <w:trHeight w:val="255"/>
        </w:trPr>
        <w:tc>
          <w:tcPr>
            <w:tcW w:w="653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DA5DF1" w:rsidRPr="00105771" w:rsidRDefault="00DA5DF1" w:rsidP="00DA5DF1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A5DF1" w:rsidRPr="00105771" w:rsidRDefault="00DA5DF1" w:rsidP="00741D51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</w:t>
            </w:r>
            <w:r w:rsidR="001849A8" w:rsidRPr="00105771">
              <w:rPr>
                <w:rFonts w:ascii="Times New Roman" w:hAnsi="Times New Roman"/>
                <w:sz w:val="20"/>
              </w:rPr>
              <w:t>-</w:t>
            </w:r>
            <w:r w:rsidR="00741D51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DA5DF1" w:rsidRPr="00105771" w:rsidTr="00516F14">
        <w:trPr>
          <w:trHeight w:val="255"/>
        </w:trPr>
        <w:tc>
          <w:tcPr>
            <w:tcW w:w="653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DA5DF1" w:rsidRPr="00105771" w:rsidRDefault="00DA5DF1" w:rsidP="00DA5DF1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A5DF1" w:rsidRPr="00105771" w:rsidRDefault="00DA5DF1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</w:t>
            </w:r>
            <w:r w:rsidR="001849A8" w:rsidRPr="00105771">
              <w:rPr>
                <w:rFonts w:ascii="Times New Roman" w:hAnsi="Times New Roman"/>
                <w:sz w:val="20"/>
              </w:rPr>
              <w:t>-0</w:t>
            </w:r>
          </w:p>
        </w:tc>
      </w:tr>
      <w:tr w:rsidR="00DA5DF1" w:rsidRPr="00105771" w:rsidTr="00516F14">
        <w:trPr>
          <w:trHeight w:val="255"/>
        </w:trPr>
        <w:tc>
          <w:tcPr>
            <w:tcW w:w="653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DA5DF1" w:rsidRPr="00105771" w:rsidRDefault="00DA5DF1" w:rsidP="00DA5DF1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DA5DF1" w:rsidRPr="00105771" w:rsidRDefault="00DA5DF1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A5DF1" w:rsidRPr="00105771" w:rsidRDefault="00DA5DF1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</w:t>
            </w:r>
            <w:r w:rsidR="001849A8" w:rsidRPr="00105771">
              <w:rPr>
                <w:rFonts w:ascii="Times New Roman" w:hAnsi="Times New Roman"/>
                <w:sz w:val="20"/>
              </w:rPr>
              <w:t>-0</w:t>
            </w:r>
          </w:p>
        </w:tc>
      </w:tr>
      <w:tr w:rsidR="001849A8" w:rsidRPr="00105771" w:rsidTr="00516F14">
        <w:tc>
          <w:tcPr>
            <w:tcW w:w="653" w:type="dxa"/>
            <w:vMerge w:val="restart"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4451" w:type="dxa"/>
            <w:vMerge w:val="restart"/>
          </w:tcPr>
          <w:p w:rsidR="001849A8" w:rsidRPr="00105771" w:rsidRDefault="001849A8" w:rsidP="001849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</w:t>
            </w:r>
          </w:p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1849A8" w:rsidRPr="00105771" w:rsidRDefault="001849A8" w:rsidP="00DA5DF1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 xml:space="preserve">Средства бюджета Московской области </w:t>
            </w:r>
          </w:p>
        </w:tc>
        <w:tc>
          <w:tcPr>
            <w:tcW w:w="5484" w:type="dxa"/>
            <w:vMerge w:val="restart"/>
          </w:tcPr>
          <w:p w:rsidR="001849A8" w:rsidRPr="00105771" w:rsidRDefault="00BF0786" w:rsidP="00727F14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>В</w:t>
            </w:r>
            <w:r w:rsidR="00E278AD" w:rsidRPr="00105771">
              <w:rPr>
                <w:rFonts w:ascii="Times New Roman" w:hAnsi="Times New Roman"/>
                <w:color w:val="000000"/>
                <w:sz w:val="20"/>
              </w:rPr>
              <w:t xml:space="preserve"> соответствии с государственной программой Московской области «Образование Подмосковья» на 2017-2025 годы, утвержденной</w:t>
            </w:r>
            <w:r w:rsidR="00727F14">
              <w:rPr>
                <w:rFonts w:ascii="Times New Roman" w:hAnsi="Times New Roman"/>
                <w:color w:val="000000"/>
                <w:sz w:val="20"/>
              </w:rPr>
              <w:t xml:space="preserve"> Постановлением</w:t>
            </w:r>
            <w:r w:rsidR="00E278AD" w:rsidRPr="0010577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727F14">
              <w:rPr>
                <w:rFonts w:ascii="Times New Roman" w:hAnsi="Times New Roman"/>
                <w:color w:val="000000"/>
                <w:sz w:val="20"/>
              </w:rPr>
              <w:t>Правительства</w:t>
            </w:r>
            <w:r w:rsidR="00E278AD" w:rsidRPr="00105771">
              <w:rPr>
                <w:rFonts w:ascii="Times New Roman" w:hAnsi="Times New Roman"/>
                <w:color w:val="000000"/>
                <w:sz w:val="20"/>
              </w:rPr>
              <w:t xml:space="preserve"> Мос</w:t>
            </w:r>
            <w:r w:rsidR="00727F14">
              <w:rPr>
                <w:rFonts w:ascii="Times New Roman" w:hAnsi="Times New Roman"/>
                <w:color w:val="000000"/>
                <w:sz w:val="20"/>
              </w:rPr>
              <w:t xml:space="preserve">ковской области от 25.10.2016 </w:t>
            </w:r>
            <w:r w:rsidR="00E278AD" w:rsidRPr="00105771">
              <w:rPr>
                <w:rFonts w:ascii="Times New Roman" w:hAnsi="Times New Roman"/>
                <w:color w:val="000000"/>
                <w:sz w:val="20"/>
              </w:rPr>
              <w:t xml:space="preserve"> № 784/39</w:t>
            </w:r>
          </w:p>
        </w:tc>
        <w:tc>
          <w:tcPr>
            <w:tcW w:w="3118" w:type="dxa"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2020-0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2021-93689,0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2022-0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1849A8" w:rsidRPr="00105771" w:rsidTr="00516F14">
        <w:tc>
          <w:tcPr>
            <w:tcW w:w="653" w:type="dxa"/>
            <w:vMerge w:val="restart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4451" w:type="dxa"/>
            <w:vMerge w:val="restart"/>
          </w:tcPr>
          <w:p w:rsidR="001849A8" w:rsidRPr="00105771" w:rsidRDefault="001849A8" w:rsidP="001849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7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проведению капитального ремонта  в муниципальных дошкольных образовательных организациях Московской области        </w:t>
            </w:r>
          </w:p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5484" w:type="dxa"/>
            <w:vMerge w:val="restart"/>
          </w:tcPr>
          <w:p w:rsidR="001849A8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>В соответствии с государственной программой Московской области «Образование Подмосковья» на 2017-2025 годы, утвержденной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Постановлением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Правительства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 Мос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ковской области от 25.10.2016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 № 784/39</w:t>
            </w: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2020-24437,0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2021-24351,0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2022-0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1849A8" w:rsidRPr="00105771" w:rsidRDefault="00A35D37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484" w:type="dxa"/>
            <w:vMerge w:val="restart"/>
          </w:tcPr>
          <w:p w:rsidR="001849A8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>В соответствии с государственной программой Московской области «Образование Подмосковья» на 2017-2025 годы, утвержденной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Постановлением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Правительства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 Мос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ковской области от 25.10.2016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 № 784/39</w:t>
            </w: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</w:t>
            </w:r>
            <w:r w:rsidR="00E278AD" w:rsidRPr="00105771">
              <w:rPr>
                <w:rFonts w:ascii="Times New Roman" w:hAnsi="Times New Roman"/>
                <w:sz w:val="20"/>
              </w:rPr>
              <w:t>-6858,0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</w:t>
            </w:r>
            <w:r w:rsidR="00E278AD" w:rsidRPr="00105771">
              <w:rPr>
                <w:rFonts w:ascii="Times New Roman" w:hAnsi="Times New Roman"/>
                <w:sz w:val="20"/>
              </w:rPr>
              <w:t>-0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</w:t>
            </w:r>
            <w:r w:rsidR="00E278AD" w:rsidRPr="00105771">
              <w:rPr>
                <w:rFonts w:ascii="Times New Roman" w:hAnsi="Times New Roman"/>
                <w:sz w:val="20"/>
              </w:rPr>
              <w:t>-0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</w:t>
            </w:r>
            <w:r w:rsidR="00E278AD" w:rsidRPr="00105771">
              <w:rPr>
                <w:rFonts w:ascii="Times New Roman" w:hAnsi="Times New Roman"/>
                <w:sz w:val="20"/>
              </w:rPr>
              <w:t>-0</w:t>
            </w:r>
          </w:p>
        </w:tc>
      </w:tr>
      <w:tr w:rsidR="001849A8" w:rsidRPr="00105771" w:rsidTr="00516F14">
        <w:tc>
          <w:tcPr>
            <w:tcW w:w="653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849A8" w:rsidRPr="00105771" w:rsidRDefault="001849A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</w:t>
            </w:r>
            <w:r w:rsidR="00E278AD" w:rsidRPr="00105771">
              <w:rPr>
                <w:rFonts w:ascii="Times New Roman" w:hAnsi="Times New Roman"/>
                <w:sz w:val="20"/>
              </w:rPr>
              <w:t>-0</w:t>
            </w:r>
          </w:p>
        </w:tc>
      </w:tr>
      <w:tr w:rsidR="00B91E95" w:rsidRPr="00105771" w:rsidTr="00516F14">
        <w:tc>
          <w:tcPr>
            <w:tcW w:w="653" w:type="dxa"/>
            <w:vMerge w:val="restart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4451" w:type="dxa"/>
            <w:vMerge w:val="restart"/>
          </w:tcPr>
          <w:p w:rsidR="00B91E95" w:rsidRPr="00105771" w:rsidRDefault="00B91E95" w:rsidP="001849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71">
              <w:rPr>
                <w:rFonts w:ascii="Times New Roman" w:hAnsi="Times New Roman" w:cs="Times New Roman"/>
                <w:sz w:val="20"/>
                <w:szCs w:val="20"/>
              </w:rPr>
              <w:t xml:space="preserve"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       </w:t>
            </w:r>
          </w:p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5484" w:type="dxa"/>
            <w:vMerge w:val="restart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118" w:type="dxa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B91E95" w:rsidRPr="00105771" w:rsidTr="00516F14">
        <w:tc>
          <w:tcPr>
            <w:tcW w:w="653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2020-100,0</w:t>
            </w:r>
          </w:p>
        </w:tc>
      </w:tr>
      <w:tr w:rsidR="00B91E95" w:rsidRPr="00105771" w:rsidTr="00516F14">
        <w:tc>
          <w:tcPr>
            <w:tcW w:w="653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2021-100,0</w:t>
            </w:r>
          </w:p>
        </w:tc>
      </w:tr>
      <w:tr w:rsidR="00B91E95" w:rsidRPr="00105771" w:rsidTr="00516F14">
        <w:tc>
          <w:tcPr>
            <w:tcW w:w="653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2022-100,0</w:t>
            </w:r>
          </w:p>
        </w:tc>
      </w:tr>
      <w:tr w:rsidR="00B91E95" w:rsidRPr="00105771" w:rsidTr="00516F14">
        <w:tc>
          <w:tcPr>
            <w:tcW w:w="653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B91E95" w:rsidRPr="00105771" w:rsidTr="00516F14">
        <w:tc>
          <w:tcPr>
            <w:tcW w:w="653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B91E95" w:rsidRPr="00105771" w:rsidTr="00516F14">
        <w:tc>
          <w:tcPr>
            <w:tcW w:w="653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B91E95" w:rsidRPr="00105771" w:rsidTr="00516F14">
        <w:tc>
          <w:tcPr>
            <w:tcW w:w="653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B91E95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E278AD" w:rsidRPr="00105771" w:rsidTr="00516F14">
        <w:tc>
          <w:tcPr>
            <w:tcW w:w="653" w:type="dxa"/>
            <w:vMerge w:val="restart"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451" w:type="dxa"/>
            <w:vMerge w:val="restart"/>
          </w:tcPr>
          <w:p w:rsidR="00E278AD" w:rsidRPr="00105771" w:rsidRDefault="00E278AD" w:rsidP="00E27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7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02- «Финансовое обеспечение реализации прав граждан на получение общедоступного и бесплатного дошкольного образования»    </w:t>
            </w:r>
          </w:p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E278AD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 xml:space="preserve">Средства бюджета Московской области, </w:t>
            </w:r>
            <w:r w:rsidR="00A35D37"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 w:rsidR="00A35D37">
              <w:rPr>
                <w:rFonts w:ascii="Times New Roman" w:hAnsi="Times New Roman"/>
                <w:sz w:val="20"/>
              </w:rPr>
              <w:t xml:space="preserve">городского </w:t>
            </w:r>
            <w:r w:rsidR="00A35D37"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484" w:type="dxa"/>
            <w:vMerge w:val="restart"/>
          </w:tcPr>
          <w:p w:rsidR="00E278AD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118" w:type="dxa"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 xml:space="preserve">ВСЕГО: </w:t>
            </w:r>
            <w:r w:rsidR="00BF0786" w:rsidRPr="00105771">
              <w:rPr>
                <w:rFonts w:ascii="Times New Roman" w:hAnsi="Times New Roman"/>
                <w:sz w:val="20"/>
              </w:rPr>
              <w:t>4674996,8</w:t>
            </w:r>
          </w:p>
        </w:tc>
      </w:tr>
      <w:tr w:rsidR="00741D51" w:rsidRPr="00105771" w:rsidTr="00516F14">
        <w:tc>
          <w:tcPr>
            <w:tcW w:w="653" w:type="dxa"/>
            <w:vMerge/>
          </w:tcPr>
          <w:p w:rsidR="00741D51" w:rsidRPr="00105771" w:rsidRDefault="00741D51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741D51" w:rsidRPr="00105771" w:rsidRDefault="00741D51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741D51" w:rsidRPr="00105771" w:rsidRDefault="00741D51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741D51" w:rsidRPr="00105771" w:rsidRDefault="00741D51" w:rsidP="00016D9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741D51" w:rsidRPr="00105771" w:rsidRDefault="00741D51" w:rsidP="00254F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E278AD" w:rsidRPr="00105771" w:rsidTr="00516F14">
        <w:tc>
          <w:tcPr>
            <w:tcW w:w="653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E278AD" w:rsidRPr="00105771" w:rsidRDefault="00E278AD" w:rsidP="00016D9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E278AD" w:rsidRPr="00105771" w:rsidRDefault="00E278AD" w:rsidP="00254F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</w:t>
            </w:r>
            <w:r w:rsidR="00254FC8" w:rsidRPr="00105771">
              <w:rPr>
                <w:rFonts w:ascii="Times New Roman" w:hAnsi="Times New Roman"/>
                <w:sz w:val="20"/>
              </w:rPr>
              <w:t>-1516617,6</w:t>
            </w:r>
          </w:p>
        </w:tc>
      </w:tr>
      <w:tr w:rsidR="00E278AD" w:rsidRPr="00105771" w:rsidTr="00516F14">
        <w:tc>
          <w:tcPr>
            <w:tcW w:w="653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E278AD" w:rsidRPr="00105771" w:rsidRDefault="00E278AD" w:rsidP="00254F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</w:t>
            </w:r>
            <w:r w:rsidR="00254FC8" w:rsidRPr="00105771">
              <w:rPr>
                <w:rFonts w:ascii="Times New Roman" w:hAnsi="Times New Roman"/>
                <w:sz w:val="20"/>
              </w:rPr>
              <w:t>-1561201,6</w:t>
            </w:r>
          </w:p>
        </w:tc>
      </w:tr>
      <w:tr w:rsidR="00E278AD" w:rsidRPr="00105771" w:rsidTr="00516F14">
        <w:tc>
          <w:tcPr>
            <w:tcW w:w="653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</w:t>
            </w:r>
            <w:r w:rsidR="00254FC8" w:rsidRPr="00105771">
              <w:rPr>
                <w:rFonts w:ascii="Times New Roman" w:hAnsi="Times New Roman"/>
                <w:sz w:val="20"/>
              </w:rPr>
              <w:t>-1597177,6</w:t>
            </w:r>
          </w:p>
        </w:tc>
      </w:tr>
      <w:tr w:rsidR="00E278AD" w:rsidRPr="00105771" w:rsidTr="00516F14">
        <w:tc>
          <w:tcPr>
            <w:tcW w:w="653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</w:t>
            </w:r>
            <w:r w:rsidR="00254FC8" w:rsidRPr="00105771">
              <w:rPr>
                <w:rFonts w:ascii="Times New Roman" w:hAnsi="Times New Roman"/>
                <w:sz w:val="20"/>
              </w:rPr>
              <w:t>-0</w:t>
            </w:r>
          </w:p>
        </w:tc>
      </w:tr>
      <w:tr w:rsidR="00E278AD" w:rsidRPr="00105771" w:rsidTr="00516F14">
        <w:tc>
          <w:tcPr>
            <w:tcW w:w="653" w:type="dxa"/>
            <w:vMerge/>
          </w:tcPr>
          <w:p w:rsidR="00E278AD" w:rsidRPr="00105771" w:rsidRDefault="00E278AD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</w:t>
            </w:r>
            <w:r w:rsidR="00254FC8" w:rsidRPr="00105771">
              <w:rPr>
                <w:rFonts w:ascii="Times New Roman" w:hAnsi="Times New Roman"/>
                <w:sz w:val="20"/>
              </w:rPr>
              <w:t>-0</w:t>
            </w:r>
          </w:p>
        </w:tc>
      </w:tr>
      <w:tr w:rsidR="00E278AD" w:rsidRPr="00105771" w:rsidTr="00516F14">
        <w:tc>
          <w:tcPr>
            <w:tcW w:w="653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E278AD" w:rsidRPr="00105771" w:rsidRDefault="00E278AD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254FC8" w:rsidRPr="00105771" w:rsidTr="00516F14">
        <w:tc>
          <w:tcPr>
            <w:tcW w:w="653" w:type="dxa"/>
            <w:vMerge w:val="restart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451" w:type="dxa"/>
            <w:vMerge w:val="restart"/>
          </w:tcPr>
          <w:p w:rsidR="00254FC8" w:rsidRPr="00105771" w:rsidRDefault="00254FC8" w:rsidP="00E27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71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254FC8" w:rsidRPr="00105771" w:rsidRDefault="00A35D37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484" w:type="dxa"/>
            <w:vMerge w:val="restart"/>
          </w:tcPr>
          <w:p w:rsidR="00254FC8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254FC8" w:rsidRPr="00105771" w:rsidTr="00516F14">
        <w:tc>
          <w:tcPr>
            <w:tcW w:w="653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2020-13971,0</w:t>
            </w:r>
          </w:p>
        </w:tc>
      </w:tr>
      <w:tr w:rsidR="00254FC8" w:rsidRPr="00105771" w:rsidTr="00516F14">
        <w:tc>
          <w:tcPr>
            <w:tcW w:w="653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2021-15000,0</w:t>
            </w:r>
          </w:p>
        </w:tc>
      </w:tr>
      <w:tr w:rsidR="00254FC8" w:rsidRPr="00105771" w:rsidTr="00516F14">
        <w:tc>
          <w:tcPr>
            <w:tcW w:w="653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2022-15000,0</w:t>
            </w:r>
          </w:p>
        </w:tc>
      </w:tr>
      <w:tr w:rsidR="00254FC8" w:rsidRPr="00105771" w:rsidTr="00516F14">
        <w:tc>
          <w:tcPr>
            <w:tcW w:w="653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254FC8" w:rsidRPr="00105771" w:rsidTr="00516F14">
        <w:tc>
          <w:tcPr>
            <w:tcW w:w="653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254FC8" w:rsidRPr="00105771" w:rsidTr="00516F14">
        <w:tc>
          <w:tcPr>
            <w:tcW w:w="653" w:type="dxa"/>
            <w:vMerge w:val="restart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4451" w:type="dxa"/>
            <w:vMerge w:val="restart"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</w:t>
            </w:r>
          </w:p>
        </w:tc>
        <w:tc>
          <w:tcPr>
            <w:tcW w:w="2312" w:type="dxa"/>
            <w:vMerge w:val="restart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5484" w:type="dxa"/>
            <w:vMerge w:val="restart"/>
          </w:tcPr>
          <w:p w:rsidR="00254FC8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254FC8" w:rsidRPr="00105771" w:rsidTr="00516F14">
        <w:tc>
          <w:tcPr>
            <w:tcW w:w="653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2020-873130,0</w:t>
            </w:r>
          </w:p>
        </w:tc>
      </w:tr>
      <w:tr w:rsidR="00254FC8" w:rsidRPr="00105771" w:rsidTr="00516F14">
        <w:tc>
          <w:tcPr>
            <w:tcW w:w="653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2021-873130,0</w:t>
            </w:r>
          </w:p>
        </w:tc>
      </w:tr>
      <w:tr w:rsidR="00254FC8" w:rsidRPr="00105771" w:rsidTr="00516F14">
        <w:tc>
          <w:tcPr>
            <w:tcW w:w="653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2022-873130,0</w:t>
            </w:r>
          </w:p>
        </w:tc>
      </w:tr>
      <w:tr w:rsidR="00254FC8" w:rsidRPr="00105771" w:rsidTr="00516F14">
        <w:tc>
          <w:tcPr>
            <w:tcW w:w="653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254FC8" w:rsidRPr="00105771" w:rsidTr="00516F14">
        <w:tc>
          <w:tcPr>
            <w:tcW w:w="653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254FC8" w:rsidRPr="00105771" w:rsidRDefault="00254FC8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54FC8" w:rsidRPr="00105771" w:rsidRDefault="00254FC8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390A24" w:rsidRPr="00105771" w:rsidTr="00516F14">
        <w:tc>
          <w:tcPr>
            <w:tcW w:w="653" w:type="dxa"/>
            <w:vMerge w:val="restart"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451" w:type="dxa"/>
            <w:vMerge w:val="restart"/>
          </w:tcPr>
          <w:p w:rsidR="00390A24" w:rsidRPr="00105771" w:rsidRDefault="00390A24" w:rsidP="00254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7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</w:t>
            </w:r>
            <w:r w:rsidRPr="00105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</w:t>
            </w:r>
          </w:p>
          <w:p w:rsidR="00390A24" w:rsidRPr="00105771" w:rsidRDefault="00390A24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390A24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5484" w:type="dxa"/>
            <w:vMerge w:val="restart"/>
          </w:tcPr>
          <w:p w:rsidR="00390A24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118" w:type="dxa"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390A24" w:rsidRPr="00105771" w:rsidTr="00516F14">
        <w:tc>
          <w:tcPr>
            <w:tcW w:w="653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390A24" w:rsidRPr="00105771" w:rsidRDefault="00390A24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2020-5122,0</w:t>
            </w:r>
          </w:p>
        </w:tc>
      </w:tr>
      <w:tr w:rsidR="00390A24" w:rsidRPr="00105771" w:rsidTr="00516F14">
        <w:tc>
          <w:tcPr>
            <w:tcW w:w="653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390A24" w:rsidRPr="00105771" w:rsidRDefault="00390A24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2021-5122,0</w:t>
            </w:r>
          </w:p>
        </w:tc>
      </w:tr>
      <w:tr w:rsidR="00390A24" w:rsidRPr="00105771" w:rsidTr="00516F14">
        <w:tc>
          <w:tcPr>
            <w:tcW w:w="653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390A24" w:rsidRPr="00105771" w:rsidRDefault="00390A24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2022-5122,0</w:t>
            </w:r>
          </w:p>
        </w:tc>
      </w:tr>
      <w:tr w:rsidR="00390A24" w:rsidRPr="00105771" w:rsidTr="00516F14">
        <w:tc>
          <w:tcPr>
            <w:tcW w:w="653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390A24" w:rsidRPr="00105771" w:rsidRDefault="00390A24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390A24" w:rsidRPr="00105771" w:rsidTr="00516F14">
        <w:tc>
          <w:tcPr>
            <w:tcW w:w="653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390A24" w:rsidRPr="00105771" w:rsidRDefault="00390A24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390A24" w:rsidRPr="00105771" w:rsidRDefault="00390A24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1D52DE" w:rsidRPr="00105771" w:rsidTr="00516F14">
        <w:tc>
          <w:tcPr>
            <w:tcW w:w="653" w:type="dxa"/>
            <w:vMerge w:val="restart"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4451" w:type="dxa"/>
            <w:vMerge w:val="restart"/>
          </w:tcPr>
          <w:p w:rsidR="001D52DE" w:rsidRPr="00105771" w:rsidRDefault="001D52DE" w:rsidP="00583EDD">
            <w:pPr>
              <w:jc w:val="both"/>
              <w:rPr>
                <w:rFonts w:ascii="Times New Roman" w:hAnsi="Times New Roman"/>
                <w:noProof/>
                <w:sz w:val="20"/>
              </w:rPr>
            </w:pPr>
            <w:r w:rsidRPr="00105771">
              <w:rPr>
                <w:rFonts w:ascii="Times New Roman" w:hAnsi="Times New Roman" w:cs="Times New Roman"/>
                <w:sz w:val="20"/>
                <w:szCs w:val="20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</w:t>
            </w:r>
          </w:p>
        </w:tc>
        <w:tc>
          <w:tcPr>
            <w:tcW w:w="2312" w:type="dxa"/>
            <w:vMerge w:val="restart"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5484" w:type="dxa"/>
            <w:vMerge w:val="restart"/>
          </w:tcPr>
          <w:p w:rsidR="001D52DE" w:rsidRPr="00105771" w:rsidRDefault="00B91E9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118" w:type="dxa"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1D52DE" w:rsidRPr="00105771" w:rsidTr="00516F14">
        <w:tc>
          <w:tcPr>
            <w:tcW w:w="653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D52DE" w:rsidRPr="00105771" w:rsidRDefault="001D52DE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D52DE" w:rsidRPr="00105771" w:rsidRDefault="001D52DE" w:rsidP="00390A24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2020-63670,0</w:t>
            </w:r>
          </w:p>
        </w:tc>
      </w:tr>
      <w:tr w:rsidR="001D52DE" w:rsidRPr="00105771" w:rsidTr="00516F14">
        <w:tc>
          <w:tcPr>
            <w:tcW w:w="653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D52DE" w:rsidRPr="00105771" w:rsidRDefault="001D52DE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D52DE" w:rsidRPr="00105771" w:rsidRDefault="001D52DE" w:rsidP="00390A24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2021-63670,0</w:t>
            </w:r>
          </w:p>
        </w:tc>
      </w:tr>
      <w:tr w:rsidR="001D52DE" w:rsidRPr="00105771" w:rsidTr="00516F14">
        <w:tc>
          <w:tcPr>
            <w:tcW w:w="653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D52DE" w:rsidRPr="00105771" w:rsidRDefault="001D52DE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D52DE" w:rsidRPr="00105771" w:rsidRDefault="001D52DE" w:rsidP="00390A24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2022-63670,0</w:t>
            </w:r>
          </w:p>
        </w:tc>
      </w:tr>
      <w:tr w:rsidR="001D52DE" w:rsidRPr="00105771" w:rsidTr="00516F14">
        <w:tc>
          <w:tcPr>
            <w:tcW w:w="653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D52DE" w:rsidRPr="00105771" w:rsidRDefault="001D52DE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1D52DE" w:rsidRPr="00105771" w:rsidTr="00516F14">
        <w:tc>
          <w:tcPr>
            <w:tcW w:w="653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D52DE" w:rsidRPr="00105771" w:rsidRDefault="001D52DE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D52DE" w:rsidRPr="00105771" w:rsidRDefault="001D52DE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1D7245" w:rsidRPr="00105771" w:rsidTr="00516F14">
        <w:tc>
          <w:tcPr>
            <w:tcW w:w="653" w:type="dxa"/>
            <w:vMerge w:val="restart"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451" w:type="dxa"/>
            <w:vMerge w:val="restart"/>
          </w:tcPr>
          <w:p w:rsidR="001D7245" w:rsidRPr="00105771" w:rsidRDefault="001D7245" w:rsidP="00583EDD">
            <w:pPr>
              <w:jc w:val="both"/>
              <w:rPr>
                <w:rFonts w:ascii="Times New Roman" w:hAnsi="Times New Roman"/>
                <w:noProof/>
                <w:sz w:val="20"/>
              </w:rPr>
            </w:pPr>
            <w:r w:rsidRPr="0010577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</w:t>
            </w:r>
            <w:r w:rsidR="00583EDD">
              <w:rPr>
                <w:rFonts w:ascii="Times New Roman" w:hAnsi="Times New Roman" w:cs="Times New Roman"/>
                <w:sz w:val="20"/>
                <w:szCs w:val="20"/>
              </w:rPr>
              <w:t>ные образовательные организации</w:t>
            </w:r>
          </w:p>
        </w:tc>
        <w:tc>
          <w:tcPr>
            <w:tcW w:w="2312" w:type="dxa"/>
            <w:vMerge w:val="restart"/>
          </w:tcPr>
          <w:p w:rsidR="001D7245" w:rsidRPr="00105771" w:rsidRDefault="00A35D37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484" w:type="dxa"/>
            <w:vMerge w:val="restart"/>
          </w:tcPr>
          <w:p w:rsidR="001D7245" w:rsidRPr="00105771" w:rsidRDefault="00B91E95" w:rsidP="00B91E95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  <w:r w:rsidR="004544FA" w:rsidRPr="00105771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 w:rsidR="00CC0BCD" w:rsidRPr="00105771">
              <w:rPr>
                <w:rFonts w:ascii="Times New Roman" w:hAnsi="Times New Roman"/>
                <w:color w:val="000000"/>
                <w:sz w:val="20"/>
              </w:rPr>
              <w:t xml:space="preserve">а 2020 год расходы рассчитаны в соответствии с </w:t>
            </w:r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r w:rsidR="00CC0BCD" w:rsidRPr="00105771">
              <w:rPr>
                <w:rFonts w:ascii="Times New Roman" w:hAnsi="Times New Roman"/>
                <w:color w:val="000000"/>
                <w:sz w:val="20"/>
              </w:rPr>
              <w:t xml:space="preserve">остановлением Главы города Серпухова от 11.09.2015  № 898 «Об утверждении норм потребления коммунальных ресурсов муниципальными учреждениями в сфере образования, культуры, физической культуры и спорта г. Серпухова и муниципальными автономными учреждениями г. Серпухова», а так же по фактическим расходам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CC0BCD" w:rsidRPr="00105771">
                <w:rPr>
                  <w:rFonts w:ascii="Times New Roman" w:hAnsi="Times New Roman"/>
                  <w:color w:val="000000"/>
                  <w:sz w:val="20"/>
                </w:rPr>
                <w:t>2019 г</w:t>
              </w:r>
            </w:smartTag>
            <w:r w:rsidR="00CC0BCD" w:rsidRPr="00105771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3118" w:type="dxa"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1D7245" w:rsidRPr="00105771" w:rsidTr="00516F14">
        <w:tc>
          <w:tcPr>
            <w:tcW w:w="653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D7245" w:rsidRPr="00105771" w:rsidRDefault="001D7245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D7245" w:rsidRPr="00105771" w:rsidRDefault="001D7245" w:rsidP="00CE4380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2020-560724,6</w:t>
            </w:r>
          </w:p>
        </w:tc>
      </w:tr>
      <w:tr w:rsidR="001D7245" w:rsidRPr="00105771" w:rsidTr="00516F14">
        <w:tc>
          <w:tcPr>
            <w:tcW w:w="653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D7245" w:rsidRPr="00105771" w:rsidRDefault="001D7245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D7245" w:rsidRPr="00105771" w:rsidRDefault="001D7245" w:rsidP="00CE4380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2021-604279,6</w:t>
            </w:r>
          </w:p>
        </w:tc>
      </w:tr>
      <w:tr w:rsidR="001D7245" w:rsidRPr="00105771" w:rsidTr="00516F14">
        <w:tc>
          <w:tcPr>
            <w:tcW w:w="653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D7245" w:rsidRPr="00105771" w:rsidRDefault="001D7245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D7245" w:rsidRPr="00105771" w:rsidRDefault="001D7245" w:rsidP="00CE4380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2022-640255,6</w:t>
            </w:r>
          </w:p>
        </w:tc>
      </w:tr>
      <w:tr w:rsidR="001D7245" w:rsidRPr="00105771" w:rsidTr="00516F14">
        <w:tc>
          <w:tcPr>
            <w:tcW w:w="653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D7245" w:rsidRPr="00105771" w:rsidRDefault="001D7245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1D7245" w:rsidRPr="00105771" w:rsidTr="00516F14">
        <w:tc>
          <w:tcPr>
            <w:tcW w:w="653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1D7245" w:rsidRPr="00105771" w:rsidRDefault="001D7245" w:rsidP="00FF64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1D7245" w:rsidRPr="00105771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1D7245" w:rsidRPr="00583EDD" w:rsidRDefault="001D7245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83EDD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4783C" w:rsidRPr="00105771" w:rsidTr="00516F14">
        <w:tc>
          <w:tcPr>
            <w:tcW w:w="653" w:type="dxa"/>
            <w:vMerge w:val="restart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3.</w:t>
            </w:r>
          </w:p>
          <w:p w:rsidR="0044783C" w:rsidRPr="00105771" w:rsidRDefault="0044783C" w:rsidP="00BF078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51" w:type="dxa"/>
            <w:vMerge w:val="restart"/>
          </w:tcPr>
          <w:p w:rsidR="0044783C" w:rsidRPr="00035B6D" w:rsidRDefault="0044783C" w:rsidP="00B754F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noProof/>
                <w:sz w:val="20"/>
              </w:rPr>
              <w:t xml:space="preserve">Основное мероприятие Р2.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Федеральный проект «Содействие занятости женщин - создание условий дошкольного образования для детей в возрасте до трех лет</w:t>
            </w:r>
            <w:r w:rsidR="00035B6D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2312" w:type="dxa"/>
            <w:vMerge w:val="restart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  <w:r>
              <w:rPr>
                <w:rFonts w:ascii="Times New Roman" w:hAnsi="Times New Roman"/>
                <w:sz w:val="20"/>
              </w:rPr>
              <w:t xml:space="preserve">, Средства городского бюджета </w:t>
            </w:r>
          </w:p>
        </w:tc>
        <w:tc>
          <w:tcPr>
            <w:tcW w:w="5484" w:type="dxa"/>
            <w:vMerge w:val="restart"/>
          </w:tcPr>
          <w:p w:rsidR="0044783C" w:rsidRPr="00105771" w:rsidRDefault="0044783C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ВСЕГО:   6735,0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754F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754F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 – 2245,0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754F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2021 - 2245,0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754F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2022 - 2245,0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754F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2023 - 0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754F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2024 - 0</w:t>
            </w:r>
          </w:p>
        </w:tc>
      </w:tr>
      <w:tr w:rsidR="0044783C" w:rsidRPr="00105771" w:rsidTr="00516F14">
        <w:tc>
          <w:tcPr>
            <w:tcW w:w="653" w:type="dxa"/>
            <w:vMerge w:val="restart"/>
          </w:tcPr>
          <w:p w:rsidR="0044783C" w:rsidRPr="00105771" w:rsidRDefault="0044783C" w:rsidP="00B30A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33.1</w:t>
            </w:r>
          </w:p>
        </w:tc>
        <w:tc>
          <w:tcPr>
            <w:tcW w:w="4451" w:type="dxa"/>
            <w:vMerge w:val="restart"/>
          </w:tcPr>
          <w:p w:rsidR="0044783C" w:rsidRPr="00105771" w:rsidRDefault="0044783C" w:rsidP="00B30A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7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</w:t>
            </w:r>
            <w:r w:rsidRPr="00105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 на присмотр и уход, содержание имущества и арендную плату за использование помещений</w:t>
            </w:r>
          </w:p>
          <w:p w:rsidR="0044783C" w:rsidRPr="00105771" w:rsidRDefault="0044783C" w:rsidP="00BF078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5484" w:type="dxa"/>
            <w:vMerge w:val="restart"/>
          </w:tcPr>
          <w:p w:rsidR="0044783C" w:rsidRPr="00105771" w:rsidRDefault="0044783C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4783C" w:rsidRPr="00105771" w:rsidTr="00516F14">
        <w:trPr>
          <w:trHeight w:val="70"/>
        </w:trPr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F078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30AC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2020 - 1783,0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F078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30AC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2021 - 1783,0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C27DB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30AC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2022 - 1783,0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2023 - 0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2024 - 0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30A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484" w:type="dxa"/>
            <w:vMerge w:val="restart"/>
          </w:tcPr>
          <w:p w:rsidR="0044783C" w:rsidRPr="00105771" w:rsidRDefault="0044783C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F078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30AC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2020 - 462,0</w:t>
            </w:r>
          </w:p>
        </w:tc>
      </w:tr>
      <w:tr w:rsidR="0044783C" w:rsidRPr="00105771" w:rsidTr="00516F14">
        <w:trPr>
          <w:trHeight w:val="70"/>
        </w:trPr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F078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30AC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2021 - 462,0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F078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30AC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2022 - 462,0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C27DB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2023 - 0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BF078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sz w:val="20"/>
              </w:rPr>
              <w:t>2024 - 0</w:t>
            </w:r>
          </w:p>
        </w:tc>
      </w:tr>
      <w:tr w:rsidR="0044783C" w:rsidRPr="00105771" w:rsidTr="00516F14">
        <w:tc>
          <w:tcPr>
            <w:tcW w:w="653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1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4" w:type="dxa"/>
            <w:vMerge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4783C" w:rsidRPr="00105771" w:rsidRDefault="0044783C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F76DD9" w:rsidRDefault="00F76DD9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2203" w:rsidRDefault="00952203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1" w:rsidRDefault="00105771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1" w:rsidRDefault="00105771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1" w:rsidRDefault="00105771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1" w:rsidRDefault="00105771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1" w:rsidRDefault="00105771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1" w:rsidRDefault="00105771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1" w:rsidRDefault="00105771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1" w:rsidRDefault="00105771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1" w:rsidRDefault="00105771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1" w:rsidRDefault="00105771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36E6" w:rsidRDefault="009336E6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42E" w:rsidRDefault="0049142E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42E" w:rsidRDefault="0049142E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42E" w:rsidRDefault="0049142E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42E" w:rsidRDefault="0049142E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42E" w:rsidRDefault="0049142E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42E" w:rsidRDefault="0049142E" w:rsidP="00927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92"/>
        <w:gridCol w:w="7692"/>
      </w:tblGrid>
      <w:tr w:rsidR="009336E6" w:rsidRPr="0049142E" w:rsidTr="009C716A">
        <w:tc>
          <w:tcPr>
            <w:tcW w:w="7692" w:type="dxa"/>
          </w:tcPr>
          <w:p w:rsidR="009336E6" w:rsidRPr="0049142E" w:rsidRDefault="009336E6" w:rsidP="009C71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9142E" w:rsidRPr="0049142E" w:rsidRDefault="0049142E" w:rsidP="009C71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2" w:type="dxa"/>
          </w:tcPr>
          <w:p w:rsidR="00A35D37" w:rsidRDefault="00A35D37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D37" w:rsidRDefault="00A35D37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6E6" w:rsidRPr="0049142E" w:rsidRDefault="009336E6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42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9336E6" w:rsidRPr="0049142E" w:rsidRDefault="009336E6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42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9336E6" w:rsidRPr="0049142E" w:rsidRDefault="009336E6" w:rsidP="009C716A">
            <w:pPr>
              <w:pStyle w:val="afd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142E">
              <w:rPr>
                <w:rFonts w:ascii="Times New Roman" w:hAnsi="Times New Roman"/>
                <w:sz w:val="28"/>
                <w:szCs w:val="28"/>
              </w:rPr>
              <w:t>«Образование» городского округа Серпухов  Московской области  на 2020-2024 годы</w:t>
            </w:r>
          </w:p>
          <w:p w:rsidR="009336E6" w:rsidRPr="0049142E" w:rsidRDefault="009336E6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36E6" w:rsidRPr="0049142E" w:rsidRDefault="009336E6" w:rsidP="009336E6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14866"/>
      <w:bookmarkEnd w:id="2"/>
    </w:p>
    <w:p w:rsidR="009336E6" w:rsidRPr="0049142E" w:rsidRDefault="009336E6" w:rsidP="0093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42E">
        <w:rPr>
          <w:rFonts w:ascii="Times New Roman" w:hAnsi="Times New Roman"/>
          <w:sz w:val="28"/>
          <w:szCs w:val="28"/>
        </w:rPr>
        <w:t>Паспорт подпрограммы II «Общее образование» муниципальной программы</w:t>
      </w:r>
    </w:p>
    <w:p w:rsidR="009336E6" w:rsidRPr="0049142E" w:rsidRDefault="009336E6" w:rsidP="009336E6">
      <w:pPr>
        <w:pStyle w:val="afd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9142E">
        <w:rPr>
          <w:rFonts w:ascii="Times New Roman" w:hAnsi="Times New Roman"/>
          <w:sz w:val="28"/>
          <w:szCs w:val="28"/>
        </w:rPr>
        <w:t>«Образование» городского округа Серпухов  Московской области  на 2020-2024 годы</w:t>
      </w:r>
    </w:p>
    <w:p w:rsidR="000B4C9F" w:rsidRPr="0087424B" w:rsidRDefault="000B4C9F" w:rsidP="009336E6">
      <w:pPr>
        <w:spacing w:after="0" w:line="240" w:lineRule="atLeas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79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7"/>
        <w:gridCol w:w="2499"/>
        <w:gridCol w:w="2255"/>
        <w:gridCol w:w="1297"/>
        <w:gridCol w:w="1276"/>
        <w:gridCol w:w="1275"/>
        <w:gridCol w:w="1045"/>
        <w:gridCol w:w="1045"/>
        <w:gridCol w:w="1659"/>
      </w:tblGrid>
      <w:tr w:rsidR="000B4C9F" w:rsidRPr="009336E6" w:rsidTr="00E40CE5">
        <w:trPr>
          <w:trHeight w:val="328"/>
        </w:trPr>
        <w:tc>
          <w:tcPr>
            <w:tcW w:w="3447" w:type="dxa"/>
          </w:tcPr>
          <w:p w:rsidR="000B4C9F" w:rsidRPr="009336E6" w:rsidRDefault="0044783C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4C9F" w:rsidRPr="009336E6">
              <w:rPr>
                <w:rFonts w:ascii="Times New Roman" w:hAnsi="Times New Roman" w:cs="Times New Roman"/>
                <w:sz w:val="20"/>
                <w:szCs w:val="20"/>
              </w:rPr>
              <w:t>аказчик подпрограммы</w:t>
            </w:r>
          </w:p>
        </w:tc>
        <w:tc>
          <w:tcPr>
            <w:tcW w:w="12351" w:type="dxa"/>
            <w:gridSpan w:val="8"/>
          </w:tcPr>
          <w:p w:rsidR="000B4C9F" w:rsidRPr="009336E6" w:rsidRDefault="000B4C9F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</w:tr>
      <w:tr w:rsidR="00AB71F6" w:rsidRPr="009336E6" w:rsidTr="00E40CE5">
        <w:tc>
          <w:tcPr>
            <w:tcW w:w="3447" w:type="dxa"/>
            <w:vMerge w:val="restart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99" w:type="dxa"/>
            <w:vMerge w:val="restart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255" w:type="dxa"/>
            <w:vMerge w:val="restart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97" w:type="dxa"/>
            <w:gridSpan w:val="6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AB71F6" w:rsidRPr="009336E6" w:rsidTr="00E40CE5">
        <w:trPr>
          <w:trHeight w:val="202"/>
        </w:trPr>
        <w:tc>
          <w:tcPr>
            <w:tcW w:w="3447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B71F6" w:rsidRPr="009336E6" w:rsidRDefault="00AB71F6" w:rsidP="000B4C9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AB71F6" w:rsidRPr="009336E6" w:rsidRDefault="00AB71F6" w:rsidP="000B4C9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AB71F6" w:rsidRPr="009336E6" w:rsidRDefault="00AB71F6" w:rsidP="000B4C9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45" w:type="dxa"/>
            <w:vAlign w:val="center"/>
          </w:tcPr>
          <w:p w:rsidR="00AB71F6" w:rsidRPr="009336E6" w:rsidRDefault="00AB71F6" w:rsidP="000B4C9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45" w:type="dxa"/>
            <w:vAlign w:val="center"/>
          </w:tcPr>
          <w:p w:rsidR="00AB71F6" w:rsidRPr="009336E6" w:rsidRDefault="00AB71F6" w:rsidP="000B4C9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59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AB71F6" w:rsidRPr="009336E6" w:rsidTr="00E40CE5">
        <w:tc>
          <w:tcPr>
            <w:tcW w:w="3447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2255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1616625,1</w:t>
            </w:r>
          </w:p>
        </w:tc>
        <w:tc>
          <w:tcPr>
            <w:tcW w:w="1276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1617417,1</w:t>
            </w:r>
          </w:p>
        </w:tc>
        <w:tc>
          <w:tcPr>
            <w:tcW w:w="1275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1619567,6</w:t>
            </w:r>
          </w:p>
        </w:tc>
        <w:tc>
          <w:tcPr>
            <w:tcW w:w="1045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4853609,8</w:t>
            </w:r>
          </w:p>
        </w:tc>
      </w:tr>
      <w:tr w:rsidR="00AB71F6" w:rsidRPr="009336E6" w:rsidTr="00E40CE5">
        <w:tc>
          <w:tcPr>
            <w:tcW w:w="3447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AB71F6" w:rsidRPr="009336E6" w:rsidRDefault="00AB71F6" w:rsidP="00CB430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федерального бюджета</w:t>
            </w:r>
          </w:p>
        </w:tc>
        <w:tc>
          <w:tcPr>
            <w:tcW w:w="1297" w:type="dxa"/>
          </w:tcPr>
          <w:p w:rsidR="00AB71F6" w:rsidRPr="009336E6" w:rsidRDefault="00AB71F6" w:rsidP="00CB430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2235,0</w:t>
            </w:r>
          </w:p>
        </w:tc>
        <w:tc>
          <w:tcPr>
            <w:tcW w:w="1276" w:type="dxa"/>
          </w:tcPr>
          <w:p w:rsidR="00AB71F6" w:rsidRPr="009336E6" w:rsidRDefault="00AB71F6" w:rsidP="00CB430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2254,0</w:t>
            </w:r>
          </w:p>
        </w:tc>
        <w:tc>
          <w:tcPr>
            <w:tcW w:w="1275" w:type="dxa"/>
          </w:tcPr>
          <w:p w:rsidR="00AB71F6" w:rsidRPr="009336E6" w:rsidRDefault="00AB71F6" w:rsidP="00CB430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4503,0</w:t>
            </w:r>
          </w:p>
        </w:tc>
        <w:tc>
          <w:tcPr>
            <w:tcW w:w="1045" w:type="dxa"/>
          </w:tcPr>
          <w:p w:rsidR="00AB71F6" w:rsidRPr="009336E6" w:rsidRDefault="00AB71F6" w:rsidP="00CB430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B71F6" w:rsidRPr="009336E6" w:rsidRDefault="00AB71F6" w:rsidP="00CB430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AB71F6" w:rsidRPr="009336E6" w:rsidRDefault="00AB71F6" w:rsidP="00CB430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8992,0</w:t>
            </w:r>
          </w:p>
        </w:tc>
      </w:tr>
      <w:tr w:rsidR="00AB71F6" w:rsidRPr="009336E6" w:rsidTr="00E40CE5">
        <w:tc>
          <w:tcPr>
            <w:tcW w:w="3447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7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1353288,0</w:t>
            </w:r>
          </w:p>
        </w:tc>
        <w:tc>
          <w:tcPr>
            <w:tcW w:w="1276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1354062,0</w:t>
            </w:r>
          </w:p>
        </w:tc>
        <w:tc>
          <w:tcPr>
            <w:tcW w:w="1275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1353966,0</w:t>
            </w:r>
          </w:p>
        </w:tc>
        <w:tc>
          <w:tcPr>
            <w:tcW w:w="1045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4061316,0</w:t>
            </w:r>
          </w:p>
        </w:tc>
      </w:tr>
      <w:tr w:rsidR="00AB71F6" w:rsidRPr="009336E6" w:rsidTr="00E40CE5">
        <w:tc>
          <w:tcPr>
            <w:tcW w:w="3447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AB71F6" w:rsidRPr="009336E6" w:rsidRDefault="00A35D37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297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261102,1</w:t>
            </w:r>
          </w:p>
        </w:tc>
        <w:tc>
          <w:tcPr>
            <w:tcW w:w="1276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261101,1</w:t>
            </w:r>
          </w:p>
        </w:tc>
        <w:tc>
          <w:tcPr>
            <w:tcW w:w="1275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261098,6</w:t>
            </w:r>
          </w:p>
        </w:tc>
        <w:tc>
          <w:tcPr>
            <w:tcW w:w="1045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783301,8</w:t>
            </w:r>
          </w:p>
        </w:tc>
      </w:tr>
      <w:tr w:rsidR="00AB71F6" w:rsidRPr="009336E6" w:rsidTr="00E40CE5">
        <w:tc>
          <w:tcPr>
            <w:tcW w:w="3447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B71F6" w:rsidRPr="009336E6" w:rsidRDefault="00AB71F6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AB71F6" w:rsidRPr="009336E6" w:rsidRDefault="00AB71F6" w:rsidP="000B4C9F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97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B71F6" w:rsidRPr="009336E6" w:rsidRDefault="00AB71F6" w:rsidP="0001558A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AB71F6" w:rsidRPr="009336E6" w:rsidRDefault="00AB71F6" w:rsidP="00015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AB71F6" w:rsidRPr="009336E6" w:rsidTr="008B586B">
        <w:trPr>
          <w:trHeight w:val="424"/>
        </w:trPr>
        <w:tc>
          <w:tcPr>
            <w:tcW w:w="5946" w:type="dxa"/>
            <w:gridSpan w:val="2"/>
          </w:tcPr>
          <w:p w:rsidR="00AB71F6" w:rsidRPr="009336E6" w:rsidRDefault="008B586B" w:rsidP="000B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9852" w:type="dxa"/>
            <w:gridSpan w:val="7"/>
          </w:tcPr>
          <w:p w:rsidR="00AB71F6" w:rsidRPr="009336E6" w:rsidRDefault="008B586B" w:rsidP="008B586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E6">
              <w:rPr>
                <w:rFonts w:ascii="Times New Roman" w:hAnsi="Times New Roman" w:cs="Times New Roman"/>
                <w:sz w:val="20"/>
                <w:szCs w:val="20"/>
              </w:rPr>
              <w:t>03.2</w:t>
            </w:r>
          </w:p>
        </w:tc>
      </w:tr>
    </w:tbl>
    <w:p w:rsidR="00567709" w:rsidRDefault="00567709" w:rsidP="007B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67709" w:rsidSect="00EE5FB5">
          <w:footerReference w:type="default" r:id="rId23"/>
          <w:pgSz w:w="16838" w:h="11906" w:orient="landscape" w:code="9"/>
          <w:pgMar w:top="1701" w:right="536" w:bottom="567" w:left="1134" w:header="425" w:footer="709" w:gutter="0"/>
          <w:pgNumType w:start="35"/>
          <w:cols w:space="708"/>
          <w:docGrid w:linePitch="360"/>
        </w:sectPr>
      </w:pPr>
      <w:bookmarkStart w:id="3" w:name="P15091"/>
      <w:bookmarkEnd w:id="3"/>
    </w:p>
    <w:p w:rsidR="00B750CA" w:rsidRPr="00FE58A7" w:rsidRDefault="009336E6" w:rsidP="00B750CA">
      <w:pPr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lastRenderedPageBreak/>
        <w:t>Характеристика проблем</w:t>
      </w:r>
      <w:r w:rsidR="00B750CA">
        <w:rPr>
          <w:rFonts w:ascii="Times New Roman" w:hAnsi="Times New Roman" w:cs="Times New Roman"/>
          <w:sz w:val="28"/>
          <w:szCs w:val="28"/>
        </w:rPr>
        <w:t xml:space="preserve"> решаемых по средствам мероприятий</w:t>
      </w:r>
      <w:r w:rsidRPr="00F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E6" w:rsidRPr="00FE58A7" w:rsidRDefault="009336E6" w:rsidP="009336E6">
      <w:pPr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FE58A7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9336E6" w:rsidRPr="00FE58A7" w:rsidRDefault="009336E6" w:rsidP="009336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709" w:rsidRPr="00BA471E" w:rsidRDefault="00567709" w:rsidP="005677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Несмотря на достигнутые в предыдущие годы позитивные результаты, в системе образования город</w:t>
      </w:r>
      <w:r w:rsidR="00035B6D">
        <w:rPr>
          <w:rFonts w:ascii="Times New Roman" w:hAnsi="Times New Roman" w:cs="Times New Roman"/>
          <w:sz w:val="28"/>
          <w:szCs w:val="28"/>
        </w:rPr>
        <w:t>ского округа Серпухов</w:t>
      </w:r>
      <w:r w:rsidRPr="00BA471E">
        <w:rPr>
          <w:rFonts w:ascii="Times New Roman" w:hAnsi="Times New Roman" w:cs="Times New Roman"/>
          <w:sz w:val="28"/>
          <w:szCs w:val="28"/>
        </w:rPr>
        <w:t xml:space="preserve"> существуют вопросы, требующие дальнейшего рассмотрения и определяющие приоритетные направления развития:</w:t>
      </w:r>
    </w:p>
    <w:p w:rsidR="00567709" w:rsidRDefault="00567709" w:rsidP="00567709">
      <w:pPr>
        <w:pStyle w:val="ListParagraph1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D4">
        <w:rPr>
          <w:rFonts w:ascii="Times New Roman" w:hAnsi="Times New Roman" w:cs="Times New Roman"/>
          <w:sz w:val="28"/>
          <w:szCs w:val="28"/>
        </w:rPr>
        <w:t>Продолжение введения Федеральных государственных образовательных стандартов в общеобразовательные организации городского округа.</w:t>
      </w:r>
    </w:p>
    <w:p w:rsidR="00567709" w:rsidRPr="00235AD4" w:rsidRDefault="00567709" w:rsidP="00567709">
      <w:pPr>
        <w:pStyle w:val="ListParagraph1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D4">
        <w:rPr>
          <w:rFonts w:ascii="Times New Roman" w:hAnsi="Times New Roman" w:cs="Times New Roman"/>
          <w:sz w:val="28"/>
          <w:szCs w:val="28"/>
        </w:rPr>
        <w:t>Осуществление комплексных подходов по поддержке дальнейшего развития одаренных детей в области интеллектуальной и творческой деятельности.</w:t>
      </w:r>
    </w:p>
    <w:p w:rsidR="00567709" w:rsidRPr="00BA471E" w:rsidRDefault="00567709" w:rsidP="00567709">
      <w:pPr>
        <w:pStyle w:val="ListParagraph1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Осуществление системы мер, способствующих профессиональному и личностному росту </w:t>
      </w:r>
      <w:r w:rsidR="00516F1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BA471E">
        <w:rPr>
          <w:rFonts w:ascii="Times New Roman" w:hAnsi="Times New Roman" w:cs="Times New Roman"/>
          <w:sz w:val="28"/>
          <w:szCs w:val="28"/>
        </w:rPr>
        <w:t>кадров.</w:t>
      </w:r>
    </w:p>
    <w:p w:rsidR="00567709" w:rsidRPr="00BA471E" w:rsidRDefault="00567709" w:rsidP="00567709">
      <w:pPr>
        <w:pStyle w:val="ListParagraph1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Совершенствование системы обеспечения безопасности жизнедеятельности в образовательных организациях.</w:t>
      </w:r>
    </w:p>
    <w:p w:rsidR="00567709" w:rsidRPr="00BA471E" w:rsidRDefault="00567709" w:rsidP="00567709">
      <w:pPr>
        <w:pStyle w:val="ListParagraph1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709" w:rsidRPr="00BA471E" w:rsidRDefault="00567709" w:rsidP="00567709">
      <w:pPr>
        <w:pStyle w:val="ListParagraph1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Цель и задачи подпрограммы </w:t>
      </w:r>
      <w:r w:rsidRPr="00BA471E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67709" w:rsidRPr="00BA471E" w:rsidRDefault="00567709" w:rsidP="00567709">
      <w:pPr>
        <w:pStyle w:val="ListParagraph1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709" w:rsidRPr="00BA471E" w:rsidRDefault="00567709" w:rsidP="009718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Подпрограмма предопределяет сценарий развития системы общего образования на среднесрочный период и прогноз на дальнейшее развитие - от стабилизации, сохранения лучшего опыта функционирования образовательной системы как фактора развития к инновационным процессам, переводящим систему в новое качество.</w:t>
      </w:r>
    </w:p>
    <w:p w:rsidR="00567709" w:rsidRPr="00BA471E" w:rsidRDefault="00567709" w:rsidP="009718B7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color w:val="auto"/>
          <w:sz w:val="28"/>
          <w:szCs w:val="28"/>
        </w:rPr>
        <w:t xml:space="preserve">Цель подпрограммы: </w:t>
      </w:r>
      <w:r w:rsidRPr="00BA471E">
        <w:rPr>
          <w:rFonts w:ascii="Times New Roman" w:hAnsi="Times New Roman" w:cs="Times New Roman"/>
          <w:sz w:val="28"/>
          <w:szCs w:val="28"/>
        </w:rPr>
        <w:t xml:space="preserve">Создание возможностей для качественного общего образования независимо от социального и материального положения семей и состояния здоровья обучающихся. </w:t>
      </w:r>
    </w:p>
    <w:p w:rsidR="00567709" w:rsidRPr="00BA471E" w:rsidRDefault="00567709" w:rsidP="009718B7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Основными задачами, которые предусматриваются подпрограммой для решения системой общего образования город</w:t>
      </w:r>
      <w:r w:rsidR="00035B6D">
        <w:rPr>
          <w:rFonts w:ascii="Times New Roman" w:hAnsi="Times New Roman" w:cs="Times New Roman"/>
          <w:sz w:val="28"/>
          <w:szCs w:val="28"/>
        </w:rPr>
        <w:t>ского округа Серпухов</w:t>
      </w:r>
      <w:r w:rsidRPr="00BA471E">
        <w:rPr>
          <w:rFonts w:ascii="Times New Roman" w:hAnsi="Times New Roman" w:cs="Times New Roman"/>
          <w:sz w:val="28"/>
          <w:szCs w:val="28"/>
        </w:rPr>
        <w:t xml:space="preserve"> в 20</w:t>
      </w:r>
      <w:r w:rsidR="00F8294E">
        <w:rPr>
          <w:rFonts w:ascii="Times New Roman" w:hAnsi="Times New Roman" w:cs="Times New Roman"/>
          <w:sz w:val="28"/>
          <w:szCs w:val="28"/>
        </w:rPr>
        <w:t>20</w:t>
      </w:r>
      <w:r w:rsidRPr="00BA471E">
        <w:rPr>
          <w:rFonts w:ascii="Times New Roman" w:hAnsi="Times New Roman" w:cs="Times New Roman"/>
          <w:sz w:val="28"/>
          <w:szCs w:val="28"/>
        </w:rPr>
        <w:t>-202</w:t>
      </w:r>
      <w:r w:rsidR="00F8294E">
        <w:rPr>
          <w:rFonts w:ascii="Times New Roman" w:hAnsi="Times New Roman" w:cs="Times New Roman"/>
          <w:sz w:val="28"/>
          <w:szCs w:val="28"/>
        </w:rPr>
        <w:t>4</w:t>
      </w:r>
      <w:r w:rsidRPr="00BA471E">
        <w:rPr>
          <w:rFonts w:ascii="Times New Roman" w:hAnsi="Times New Roman" w:cs="Times New Roman"/>
          <w:sz w:val="28"/>
          <w:szCs w:val="28"/>
        </w:rPr>
        <w:t xml:space="preserve"> годах, являются:</w:t>
      </w:r>
    </w:p>
    <w:p w:rsidR="00567709" w:rsidRPr="00BA471E" w:rsidRDefault="00567709" w:rsidP="009718B7">
      <w:pPr>
        <w:pStyle w:val="Default"/>
        <w:tabs>
          <w:tab w:val="left" w:pos="7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ab/>
        <w:t>1.</w:t>
      </w:r>
      <w:r w:rsidR="00035B6D">
        <w:rPr>
          <w:rFonts w:ascii="Times New Roman" w:hAnsi="Times New Roman" w:cs="Times New Roman"/>
          <w:sz w:val="28"/>
          <w:szCs w:val="28"/>
        </w:rPr>
        <w:t xml:space="preserve"> </w:t>
      </w:r>
      <w:r w:rsidRPr="00BA471E">
        <w:rPr>
          <w:rFonts w:ascii="Times New Roman" w:hAnsi="Times New Roman" w:cs="Times New Roman"/>
          <w:sz w:val="28"/>
          <w:szCs w:val="28"/>
        </w:rPr>
        <w:t xml:space="preserve">Снижение доли обучающихся </w:t>
      </w:r>
      <w:r w:rsidR="009718B7">
        <w:rPr>
          <w:rFonts w:ascii="Times New Roman" w:hAnsi="Times New Roman" w:cs="Times New Roman"/>
          <w:sz w:val="28"/>
          <w:szCs w:val="28"/>
        </w:rPr>
        <w:t>в</w:t>
      </w:r>
      <w:r w:rsidRPr="00BA471E">
        <w:rPr>
          <w:rFonts w:ascii="Times New Roman" w:hAnsi="Times New Roman" w:cs="Times New Roman"/>
          <w:sz w:val="28"/>
          <w:szCs w:val="28"/>
        </w:rPr>
        <w:t xml:space="preserve"> </w:t>
      </w:r>
      <w:r w:rsidR="009718B7">
        <w:rPr>
          <w:rFonts w:ascii="Times New Roman" w:hAnsi="Times New Roman" w:cs="Times New Roman"/>
          <w:sz w:val="28"/>
          <w:szCs w:val="28"/>
        </w:rPr>
        <w:t xml:space="preserve"> </w:t>
      </w:r>
      <w:r w:rsidRPr="00BA471E">
        <w:rPr>
          <w:rFonts w:ascii="Times New Roman" w:hAnsi="Times New Roman" w:cs="Times New Roman"/>
          <w:sz w:val="28"/>
          <w:szCs w:val="28"/>
        </w:rPr>
        <w:t>муниципальных</w:t>
      </w:r>
      <w:r w:rsidR="009718B7">
        <w:rPr>
          <w:rFonts w:ascii="Times New Roman" w:hAnsi="Times New Roman" w:cs="Times New Roman"/>
          <w:sz w:val="28"/>
          <w:szCs w:val="28"/>
        </w:rPr>
        <w:t xml:space="preserve"> </w:t>
      </w:r>
      <w:r w:rsidRPr="00BA471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организациях, занимающихся во вторую смену</w:t>
      </w:r>
      <w:r w:rsidR="009718B7">
        <w:rPr>
          <w:rFonts w:ascii="Times New Roman" w:hAnsi="Times New Roman" w:cs="Times New Roman"/>
          <w:sz w:val="28"/>
          <w:szCs w:val="28"/>
        </w:rPr>
        <w:t>.</w:t>
      </w:r>
    </w:p>
    <w:p w:rsidR="00567709" w:rsidRDefault="00567709" w:rsidP="009718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2. Увеличение доли обучающихся по федеральным государственным образовательным стандартам.</w:t>
      </w:r>
    </w:p>
    <w:p w:rsidR="009718B7" w:rsidRDefault="009718B7" w:rsidP="009718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5E89">
        <w:rPr>
          <w:rFonts w:ascii="Times New Roman" w:hAnsi="Times New Roman" w:cs="Times New Roman"/>
          <w:sz w:val="28"/>
          <w:szCs w:val="28"/>
        </w:rPr>
        <w:t>.</w:t>
      </w:r>
      <w:r w:rsidR="00035B6D">
        <w:rPr>
          <w:rFonts w:ascii="Times New Roman" w:hAnsi="Times New Roman" w:cs="Times New Roman"/>
          <w:sz w:val="28"/>
          <w:szCs w:val="28"/>
        </w:rPr>
        <w:t xml:space="preserve"> </w:t>
      </w:r>
      <w:r w:rsidRPr="00D15E89">
        <w:rPr>
          <w:rFonts w:ascii="Times New Roman" w:hAnsi="Times New Roman"/>
          <w:sz w:val="28"/>
          <w:szCs w:val="28"/>
        </w:rPr>
        <w:t>Объективно</w:t>
      </w:r>
      <w:r w:rsidR="00D15E89">
        <w:rPr>
          <w:rFonts w:ascii="Times New Roman" w:hAnsi="Times New Roman"/>
          <w:sz w:val="28"/>
          <w:szCs w:val="28"/>
        </w:rPr>
        <w:t xml:space="preserve">сть </w:t>
      </w:r>
      <w:r w:rsidRPr="00D15E89">
        <w:rPr>
          <w:rFonts w:ascii="Times New Roman" w:hAnsi="Times New Roman"/>
          <w:sz w:val="28"/>
          <w:szCs w:val="28"/>
        </w:rPr>
        <w:t>и достоверность при проведении ГИА.</w:t>
      </w:r>
    </w:p>
    <w:p w:rsidR="009718B7" w:rsidRPr="00D15E89" w:rsidRDefault="00D15E89" w:rsidP="009718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E89">
        <w:rPr>
          <w:rFonts w:ascii="Times New Roman" w:hAnsi="Times New Roman"/>
          <w:sz w:val="28"/>
          <w:szCs w:val="28"/>
        </w:rPr>
        <w:t>4.</w:t>
      </w:r>
      <w:r w:rsidR="00035B6D">
        <w:rPr>
          <w:rFonts w:ascii="Times New Roman" w:hAnsi="Times New Roman"/>
          <w:sz w:val="28"/>
          <w:szCs w:val="28"/>
        </w:rPr>
        <w:t xml:space="preserve"> </w:t>
      </w:r>
      <w:r w:rsidR="00035B6D" w:rsidRPr="00D15E89">
        <w:rPr>
          <w:rFonts w:ascii="Times New Roman" w:hAnsi="Times New Roman"/>
          <w:sz w:val="28"/>
          <w:szCs w:val="28"/>
        </w:rPr>
        <w:t>Информационная</w:t>
      </w:r>
      <w:r w:rsidR="009718B7" w:rsidRPr="00D15E89">
        <w:rPr>
          <w:rFonts w:ascii="Times New Roman" w:hAnsi="Times New Roman"/>
          <w:sz w:val="28"/>
          <w:szCs w:val="28"/>
        </w:rPr>
        <w:t xml:space="preserve"> разъяснительная работа в рамках прове</w:t>
      </w:r>
      <w:r w:rsidRPr="00D15E89">
        <w:rPr>
          <w:rFonts w:ascii="Times New Roman" w:hAnsi="Times New Roman"/>
          <w:sz w:val="28"/>
          <w:szCs w:val="28"/>
        </w:rPr>
        <w:t xml:space="preserve">дения </w:t>
      </w:r>
      <w:r w:rsidR="009718B7" w:rsidRPr="00D15E89">
        <w:rPr>
          <w:rFonts w:ascii="Times New Roman" w:hAnsi="Times New Roman"/>
          <w:sz w:val="28"/>
          <w:szCs w:val="28"/>
        </w:rPr>
        <w:t>ГИ</w:t>
      </w:r>
      <w:r w:rsidRPr="00D15E89">
        <w:rPr>
          <w:rFonts w:ascii="Times New Roman" w:hAnsi="Times New Roman"/>
          <w:sz w:val="28"/>
          <w:szCs w:val="28"/>
        </w:rPr>
        <w:t>А.</w:t>
      </w:r>
    </w:p>
    <w:p w:rsidR="009718B7" w:rsidRDefault="00D15E89" w:rsidP="00D15E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E89">
        <w:rPr>
          <w:rFonts w:ascii="Times New Roman" w:hAnsi="Times New Roman"/>
          <w:sz w:val="28"/>
          <w:szCs w:val="28"/>
        </w:rPr>
        <w:t xml:space="preserve">5. </w:t>
      </w:r>
      <w:r w:rsidR="009718B7" w:rsidRPr="00D15E89">
        <w:rPr>
          <w:rFonts w:ascii="Times New Roman" w:hAnsi="Times New Roman"/>
          <w:sz w:val="28"/>
          <w:szCs w:val="28"/>
        </w:rPr>
        <w:t>Повышени</w:t>
      </w:r>
      <w:r w:rsidRPr="00D15E89">
        <w:rPr>
          <w:rFonts w:ascii="Times New Roman" w:hAnsi="Times New Roman"/>
          <w:sz w:val="28"/>
          <w:szCs w:val="28"/>
        </w:rPr>
        <w:t xml:space="preserve">е </w:t>
      </w:r>
      <w:r w:rsidR="009718B7" w:rsidRPr="00D15E89">
        <w:rPr>
          <w:rFonts w:ascii="Times New Roman" w:hAnsi="Times New Roman"/>
          <w:sz w:val="28"/>
          <w:szCs w:val="28"/>
        </w:rPr>
        <w:t>качества образования и среднего балла ЕГ</w:t>
      </w:r>
      <w:r w:rsidRPr="00D15E89">
        <w:rPr>
          <w:rFonts w:ascii="Times New Roman" w:hAnsi="Times New Roman"/>
          <w:sz w:val="28"/>
          <w:szCs w:val="28"/>
        </w:rPr>
        <w:t xml:space="preserve">Э, </w:t>
      </w:r>
      <w:r w:rsidR="009718B7" w:rsidRPr="00D15E89">
        <w:rPr>
          <w:rFonts w:ascii="Times New Roman" w:hAnsi="Times New Roman"/>
          <w:sz w:val="28"/>
          <w:szCs w:val="28"/>
        </w:rPr>
        <w:t xml:space="preserve"> индивидуальное сопровождение участников регионального и заключительного этапа В</w:t>
      </w:r>
      <w:r w:rsidRPr="00D15E89">
        <w:rPr>
          <w:rFonts w:ascii="Times New Roman" w:hAnsi="Times New Roman"/>
          <w:sz w:val="28"/>
          <w:szCs w:val="28"/>
        </w:rPr>
        <w:t xml:space="preserve">сероссийской Олимпиады школьников. </w:t>
      </w:r>
    </w:p>
    <w:p w:rsidR="00D15E89" w:rsidRPr="00D15E89" w:rsidRDefault="00D15E89" w:rsidP="00D15E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15E89" w:rsidRPr="00D15E89" w:rsidSect="00EE5FB5">
          <w:headerReference w:type="default" r:id="rId24"/>
          <w:footerReference w:type="default" r:id="rId25"/>
          <w:pgSz w:w="11906" w:h="16838" w:code="9"/>
          <w:pgMar w:top="1134" w:right="567" w:bottom="1134" w:left="1701" w:header="425" w:footer="709" w:gutter="0"/>
          <w:pgNumType w:start="46" w:chapStyle="1"/>
          <w:cols w:space="708"/>
          <w:docGrid w:linePitch="360"/>
        </w:sectPr>
      </w:pPr>
    </w:p>
    <w:p w:rsidR="009336E6" w:rsidRPr="004644E0" w:rsidRDefault="009336E6" w:rsidP="0093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44E0">
        <w:rPr>
          <w:rFonts w:ascii="Times New Roman" w:hAnsi="Times New Roman"/>
          <w:sz w:val="28"/>
          <w:szCs w:val="28"/>
        </w:rPr>
        <w:lastRenderedPageBreak/>
        <w:t xml:space="preserve">3. Перечень мероприятий подпрограммы II «Общее </w:t>
      </w:r>
      <w:r w:rsidR="00876EEF">
        <w:rPr>
          <w:rFonts w:ascii="Times New Roman" w:hAnsi="Times New Roman"/>
          <w:sz w:val="28"/>
          <w:szCs w:val="28"/>
        </w:rPr>
        <w:t>о</w:t>
      </w:r>
      <w:r w:rsidRPr="004644E0">
        <w:rPr>
          <w:rFonts w:ascii="Times New Roman" w:hAnsi="Times New Roman"/>
          <w:sz w:val="28"/>
          <w:szCs w:val="28"/>
        </w:rPr>
        <w:t>бразование» муниципальной программы</w:t>
      </w:r>
    </w:p>
    <w:p w:rsidR="009336E6" w:rsidRPr="004644E0" w:rsidRDefault="009336E6" w:rsidP="009336E6">
      <w:pPr>
        <w:pStyle w:val="afd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644E0">
        <w:rPr>
          <w:rFonts w:ascii="Times New Roman" w:hAnsi="Times New Roman"/>
          <w:sz w:val="28"/>
          <w:szCs w:val="28"/>
        </w:rPr>
        <w:t>«Образование» городского округа Серпухов  Московской области  на 2020-2024 годы</w:t>
      </w:r>
    </w:p>
    <w:p w:rsidR="000B4C9F" w:rsidRPr="004644E0" w:rsidRDefault="000B4C9F" w:rsidP="00D15E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276"/>
        <w:gridCol w:w="1684"/>
        <w:gridCol w:w="1311"/>
        <w:gridCol w:w="1134"/>
        <w:gridCol w:w="1134"/>
        <w:gridCol w:w="1134"/>
        <w:gridCol w:w="1134"/>
        <w:gridCol w:w="992"/>
        <w:gridCol w:w="992"/>
        <w:gridCol w:w="1419"/>
        <w:gridCol w:w="1398"/>
      </w:tblGrid>
      <w:tr w:rsidR="000B4C9F" w:rsidRPr="006F09C8" w:rsidTr="00D15E89">
        <w:trPr>
          <w:trHeight w:val="769"/>
        </w:trPr>
        <w:tc>
          <w:tcPr>
            <w:tcW w:w="546" w:type="dxa"/>
            <w:vMerge w:val="restart"/>
            <w:shd w:val="clear" w:color="auto" w:fill="auto"/>
          </w:tcPr>
          <w:p w:rsidR="000B4C9F" w:rsidRPr="004644E0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0B4C9F" w:rsidRPr="004644E0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B4C9F" w:rsidRPr="004644E0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0B4C9F" w:rsidRPr="004644E0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0B4C9F" w:rsidRPr="004644E0" w:rsidRDefault="000B4C9F" w:rsidP="00A3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 году, предшествующем году начала реализации </w:t>
            </w:r>
            <w:r w:rsidR="00A35D3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4644E0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B4C9F" w:rsidRPr="004644E0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 w:rsidRPr="004644E0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0B4C9F" w:rsidRPr="004644E0" w:rsidRDefault="009336E6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Расходы (тыс. рублей)  </w:t>
            </w:r>
            <w:r w:rsidR="000B4C9F" w:rsidRPr="004644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0B4C9F" w:rsidRPr="004644E0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0B4C9F" w:rsidRPr="006F09C8" w:rsidTr="00D15E89">
        <w:trPr>
          <w:trHeight w:val="2495"/>
        </w:trPr>
        <w:tc>
          <w:tcPr>
            <w:tcW w:w="546" w:type="dxa"/>
            <w:vMerge/>
            <w:shd w:val="clear" w:color="auto" w:fill="auto"/>
            <w:vAlign w:val="center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9F" w:rsidRPr="006F09C8" w:rsidTr="00D15E89">
        <w:trPr>
          <w:trHeight w:val="297"/>
        </w:trPr>
        <w:tc>
          <w:tcPr>
            <w:tcW w:w="546" w:type="dxa"/>
            <w:shd w:val="clear" w:color="auto" w:fill="auto"/>
            <w:vAlign w:val="center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4C9F" w:rsidRPr="006F09C8" w:rsidRDefault="003E4671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4C9F" w:rsidRPr="006F09C8" w:rsidRDefault="003E4671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4C9F" w:rsidRPr="006F09C8" w:rsidRDefault="003E4671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4C9F" w:rsidRPr="006F09C8" w:rsidRDefault="003E4671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4C9F" w:rsidRPr="006F09C8" w:rsidRDefault="003E4671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0B4C9F" w:rsidRPr="006F09C8" w:rsidRDefault="003E4671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4C9F" w:rsidRPr="006F09C8" w:rsidRDefault="003E4671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B4C9F" w:rsidRPr="006F09C8" w:rsidTr="00D15E89">
        <w:trPr>
          <w:trHeight w:val="191"/>
        </w:trPr>
        <w:tc>
          <w:tcPr>
            <w:tcW w:w="546" w:type="dxa"/>
            <w:vMerge w:val="restart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2F7E1F" w:rsidRPr="006F09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 - «Финансовое обеспечение деятельности образовательных организаций»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B4C9F" w:rsidRPr="006F09C8" w:rsidRDefault="00A2590B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  <w:r w:rsidR="000B4C9F"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4" w:type="dxa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779FF" w:rsidRPr="006F09C8">
              <w:rPr>
                <w:rFonts w:ascii="Times New Roman" w:hAnsi="Times New Roman" w:cs="Times New Roman"/>
                <w:sz w:val="20"/>
                <w:szCs w:val="20"/>
              </w:rPr>
              <w:t>1455587,15</w:t>
            </w:r>
          </w:p>
        </w:tc>
        <w:tc>
          <w:tcPr>
            <w:tcW w:w="1134" w:type="dxa"/>
            <w:shd w:val="clear" w:color="auto" w:fill="auto"/>
          </w:tcPr>
          <w:p w:rsidR="000B4C9F" w:rsidRPr="006F09C8" w:rsidRDefault="000B4C9F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4496005,8</w:t>
            </w:r>
          </w:p>
        </w:tc>
        <w:tc>
          <w:tcPr>
            <w:tcW w:w="1134" w:type="dxa"/>
            <w:shd w:val="clear" w:color="auto" w:fill="auto"/>
          </w:tcPr>
          <w:p w:rsidR="000B4C9F" w:rsidRPr="006F09C8" w:rsidRDefault="00273F6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1498530,1</w:t>
            </w:r>
            <w:r w:rsidR="000B4C9F"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B4C9F" w:rsidRPr="006F09C8" w:rsidRDefault="000B4C9F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1498529,1</w:t>
            </w:r>
          </w:p>
        </w:tc>
        <w:tc>
          <w:tcPr>
            <w:tcW w:w="1134" w:type="dxa"/>
            <w:shd w:val="clear" w:color="auto" w:fill="auto"/>
          </w:tcPr>
          <w:p w:rsidR="000B4C9F" w:rsidRPr="006F09C8" w:rsidRDefault="000B4C9F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1498469,1</w:t>
            </w:r>
          </w:p>
        </w:tc>
        <w:tc>
          <w:tcPr>
            <w:tcW w:w="992" w:type="dxa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C424B"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C424B"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0B4C9F" w:rsidRPr="006F09C8" w:rsidRDefault="003061BE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Комитет по образованию Администрации городского округа 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0B4C9F" w:rsidRPr="006F09C8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1B3" w:rsidRPr="006F09C8" w:rsidTr="00D15E89">
        <w:trPr>
          <w:trHeight w:val="738"/>
        </w:trPr>
        <w:tc>
          <w:tcPr>
            <w:tcW w:w="54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B3" w:rsidRPr="006F09C8" w:rsidTr="00D15E89">
        <w:trPr>
          <w:trHeight w:val="738"/>
        </w:trPr>
        <w:tc>
          <w:tcPr>
            <w:tcW w:w="54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1253343,8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3731556,0 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1243852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,0 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1243852,0 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1243852,0 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B3" w:rsidRPr="006F09C8" w:rsidTr="00D15E89">
        <w:trPr>
          <w:trHeight w:val="658"/>
        </w:trPr>
        <w:tc>
          <w:tcPr>
            <w:tcW w:w="54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831B3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202243,35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6677EC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764449,8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254678,1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4677,1 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5094,6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B3" w:rsidRPr="006F09C8" w:rsidTr="00D15E89">
        <w:trPr>
          <w:trHeight w:val="319"/>
        </w:trPr>
        <w:tc>
          <w:tcPr>
            <w:tcW w:w="54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9831B3" w:rsidRPr="006F09C8" w:rsidRDefault="006677EC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B3" w:rsidRPr="006F09C8" w:rsidTr="00D15E89">
        <w:trPr>
          <w:trHeight w:val="416"/>
        </w:trPr>
        <w:tc>
          <w:tcPr>
            <w:tcW w:w="546" w:type="dxa"/>
            <w:vMerge w:val="restart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2020-2024 годы</w:t>
            </w:r>
          </w:p>
        </w:tc>
        <w:tc>
          <w:tcPr>
            <w:tcW w:w="168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1221404,8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3704082,0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1234694,0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1234694,0 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1234694,0 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городского округа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граждан на получение 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</w:t>
            </w:r>
          </w:p>
        </w:tc>
      </w:tr>
      <w:tr w:rsidR="009831B3" w:rsidRPr="006F09C8" w:rsidTr="00D15E89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98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B3" w:rsidRPr="006F09C8" w:rsidTr="00D15E89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1221404,8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3704082,0</w:t>
            </w:r>
          </w:p>
        </w:tc>
        <w:tc>
          <w:tcPr>
            <w:tcW w:w="1134" w:type="dxa"/>
            <w:shd w:val="clear" w:color="auto" w:fill="auto"/>
          </w:tcPr>
          <w:p w:rsidR="009831B3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1234694,0</w:t>
            </w:r>
          </w:p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1234694,0 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1234694,0 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B3" w:rsidRPr="006F09C8" w:rsidTr="00D15E89">
        <w:trPr>
          <w:trHeight w:val="814"/>
        </w:trPr>
        <w:tc>
          <w:tcPr>
            <w:tcW w:w="54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831B3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B3" w:rsidRPr="006F09C8" w:rsidTr="00D15E89">
        <w:trPr>
          <w:trHeight w:val="814"/>
        </w:trPr>
        <w:tc>
          <w:tcPr>
            <w:tcW w:w="54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9831B3" w:rsidRPr="006F09C8" w:rsidRDefault="006677EC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B3" w:rsidRPr="006F09C8" w:rsidTr="00D15E89">
        <w:trPr>
          <w:trHeight w:val="1128"/>
        </w:trPr>
        <w:tc>
          <w:tcPr>
            <w:tcW w:w="546" w:type="dxa"/>
            <w:vMerge w:val="restart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получения гражданами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2020-2024 годы</w:t>
            </w:r>
          </w:p>
        </w:tc>
        <w:tc>
          <w:tcPr>
            <w:tcW w:w="168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33265,0 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31452,0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10484,0 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10484,0 </w:t>
            </w:r>
          </w:p>
        </w:tc>
        <w:tc>
          <w:tcPr>
            <w:tcW w:w="1134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10484,0 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9831B3" w:rsidRPr="006F09C8" w:rsidRDefault="009831B3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финансовых средств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общеобразовательные учреждения</w:t>
            </w:r>
          </w:p>
        </w:tc>
      </w:tr>
      <w:tr w:rsidR="00524FA2" w:rsidRPr="006F09C8" w:rsidTr="00D15E89">
        <w:trPr>
          <w:trHeight w:val="70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70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31939,0 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27474,0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9158,0 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9158,0 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9158,0 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668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1236,0 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3978,0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1326,0 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1326,0 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1326,0 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388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273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- общеобразовательные организации.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200917,35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760471,8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253352,1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253351,1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253768,6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Серпухов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общеобразовательных учреждений</w:t>
            </w:r>
          </w:p>
        </w:tc>
      </w:tr>
      <w:tr w:rsidR="00524FA2" w:rsidRPr="006F09C8" w:rsidTr="00D15E89">
        <w:trPr>
          <w:trHeight w:val="981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981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38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200917,35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760471,8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253352,1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253351,1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253768,6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419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34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02- «Финансовое обеспечение деятельности образовательных организаций для детей-сирот и детей, оставшихся без попечения родителей»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1017,0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412,0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 Комитет по образованию Администрации городского округа 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FA2" w:rsidRPr="006F09C8" w:rsidTr="00D15E89">
        <w:trPr>
          <w:trHeight w:val="776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776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336,0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1017,0 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385,0 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412,0 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220,0 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716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288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25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родителей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2020-2024 годы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336,0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1017,0 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385,0 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412,0 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220,0 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 социальной поддержки и социального обеспечения детей-сирот и детей, оставшихся без попечения родителей, а так же лиц из их числа в муниципальных образователь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ных организациях в Московской области и частных образовательных организациях Московской области</w:t>
            </w:r>
          </w:p>
        </w:tc>
      </w:tr>
      <w:tr w:rsidR="00524FA2" w:rsidRPr="006F09C8" w:rsidTr="00D15E89">
        <w:trPr>
          <w:trHeight w:val="75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75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336,0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1017,0 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385,0 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412,0 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220,0 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563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365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34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03 -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2020-2024 годы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110585,8 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342995,0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114285,0 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115022,0 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113698,0 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 Комитет по образованию Администрации городского округа 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FA2" w:rsidRPr="006F09C8" w:rsidTr="00D15E89">
        <w:trPr>
          <w:trHeight w:val="714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714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109744,0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324743,0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108051,0</w:t>
            </w:r>
          </w:p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108798,0 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107894,0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668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1114,8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18252,0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6224,0 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6224,0 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5804,0 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668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40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районов Московской области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 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7994,0 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25944,0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8648,0 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8648,0 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8648,0 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переданных государственных полномочий в сфере образования и организации деятельности комиссий по 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делам несовершеннолетних и защите их прав городов и районов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FA2" w:rsidRPr="006F09C8" w:rsidTr="00D15E89">
        <w:trPr>
          <w:trHeight w:val="645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645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7994,0 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25944,0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8648,0 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8648,0 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8648,0 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72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A35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408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57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2020-2024 годы 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83086,1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231855,0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77285,0 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77285,0 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77285,0 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бесплатным питанием льготных категорий учащихся</w:t>
            </w:r>
          </w:p>
        </w:tc>
      </w:tr>
      <w:tr w:rsidR="00524FA2" w:rsidRPr="006F09C8" w:rsidTr="00D15E89">
        <w:trPr>
          <w:trHeight w:val="811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811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82150,0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231855,0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77285,0 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77285,0 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77285,0 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838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936,1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838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32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Оплата расходов, связанных с компенсацией проезда к месту учебы и обратно отдельным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2020-2024 годы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23,0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294,0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98,0 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98,0 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98,0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городского округа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омпенсация проезда к месту учебы и обратно отдельным категориям </w:t>
            </w:r>
            <w:r w:rsidRPr="00BA4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</w:t>
            </w:r>
          </w:p>
        </w:tc>
      </w:tr>
      <w:tr w:rsidR="00524FA2" w:rsidRPr="006F09C8" w:rsidTr="00D15E89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32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автобусов для доставки обучающихся в общеобразовательные организации в Московской области, расположенные в сельских населенных пунктах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2020-2024 годы 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4200,0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10500,0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4200,0 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4200,0 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2100,0 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новых автобусов для перевозки учащихся к месту учебы и обратно</w:t>
            </w:r>
          </w:p>
        </w:tc>
      </w:tr>
      <w:tr w:rsidR="00524FA2" w:rsidRPr="006F09C8" w:rsidTr="00D15E89">
        <w:trPr>
          <w:trHeight w:val="709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709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4200,0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8400,0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3360,0 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3360,0 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1680,0 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662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2100,0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840,0 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840,0 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420,0 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259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43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2020-2024 годы 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15556,1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74402,0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24044,0 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24791,0 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25567,0 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бесперебойная работа автобусов</w:t>
            </w:r>
          </w:p>
        </w:tc>
      </w:tr>
      <w:tr w:rsidR="00524FA2" w:rsidRPr="006F09C8" w:rsidTr="00D15E89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93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15377,4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58250,0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18660,0 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19407,0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20183,0 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178,7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16152,0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5384,0 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5384,0 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5384,0 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23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E1. </w:t>
            </w:r>
          </w:p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«Современная школа»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 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7913,5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13592,0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3435,0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3454,0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6703,0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Серпухов, муниципальные общеобразовательные учреждения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524FA2" w:rsidRPr="006F09C8" w:rsidTr="00D15E89">
        <w:trPr>
          <w:trHeight w:val="51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3611,5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8992,0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2235,0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2254,0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4503,0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51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1948,8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517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2353,2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381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214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(обновление) материально-технической базы для формирования у обучающихся современных технологических и гуманитарных навыков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2020-2024 годы 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4935,9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9592,0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2435,0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2454,0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4703,0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муниципальные общеобразовательные учреждения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Получено современное оборудование, учебные пособия</w:t>
            </w:r>
          </w:p>
        </w:tc>
      </w:tr>
      <w:tr w:rsidR="00524FA2" w:rsidRPr="006F09C8" w:rsidTr="00D15E89">
        <w:trPr>
          <w:trHeight w:val="766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3611,5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8992,0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2235,0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2254,0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4503,0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766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636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376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6677EC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261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проведению капитального  ремонта в муниципальных общеобразовательных организациях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муниципальные общеобразовательные учреждения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Проведена экспертиза</w:t>
            </w:r>
          </w:p>
        </w:tc>
      </w:tr>
      <w:tr w:rsidR="00524FA2" w:rsidRPr="006F09C8" w:rsidTr="00D15E89">
        <w:trPr>
          <w:trHeight w:val="704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704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6677EC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6677EC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672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416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66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121"/>
        </w:trPr>
        <w:tc>
          <w:tcPr>
            <w:tcW w:w="54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центров образования цифрового и гуманитарного </w:t>
            </w: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профилей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 </w:t>
            </w: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2977,6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Серпухов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муниципальные общеобразовательные учреждения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 центр «Точка роста»</w:t>
            </w:r>
          </w:p>
        </w:tc>
      </w:tr>
      <w:tr w:rsidR="00524FA2" w:rsidRPr="006F09C8" w:rsidTr="00D15E89">
        <w:trPr>
          <w:trHeight w:val="503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A4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503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730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2232,6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A2" w:rsidRPr="006F09C8" w:rsidTr="00D15E89">
        <w:trPr>
          <w:trHeight w:val="263"/>
        </w:trPr>
        <w:tc>
          <w:tcPr>
            <w:tcW w:w="54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1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4FA2" w:rsidRPr="006F09C8" w:rsidRDefault="00524FA2" w:rsidP="001B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24FA2" w:rsidRPr="006F09C8" w:rsidRDefault="00524FA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77EC" w:rsidRDefault="006677EC" w:rsidP="00F8294E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81"/>
      <w:bookmarkEnd w:id="4"/>
    </w:p>
    <w:p w:rsidR="001B3A7E" w:rsidRPr="00F26232" w:rsidRDefault="001B3A7E" w:rsidP="001B3A7E">
      <w:pPr>
        <w:spacing w:after="0" w:line="240" w:lineRule="auto"/>
        <w:ind w:left="75"/>
        <w:jc w:val="center"/>
        <w:rPr>
          <w:rFonts w:ascii="Times New Roman" w:hAnsi="Times New Roman"/>
          <w:bCs/>
          <w:sz w:val="24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4. Обоснование финансовых ресурсов, </w:t>
      </w:r>
      <w:r w:rsidRPr="00FE58A7">
        <w:rPr>
          <w:rFonts w:ascii="Times New Roman" w:hAnsi="Times New Roman"/>
          <w:sz w:val="28"/>
          <w:szCs w:val="28"/>
        </w:rPr>
        <w:t>необходимых для реализации мероприятий подпрограммы</w:t>
      </w:r>
      <w:r w:rsidRPr="00F26232">
        <w:rPr>
          <w:rFonts w:ascii="Times New Roman" w:hAnsi="Times New Roman"/>
          <w:sz w:val="28"/>
          <w:szCs w:val="28"/>
        </w:rPr>
        <w:t xml:space="preserve"> </w:t>
      </w:r>
      <w:r w:rsidRPr="001B3A7E">
        <w:rPr>
          <w:rFonts w:ascii="Times New Roman" w:hAnsi="Times New Roman"/>
          <w:sz w:val="28"/>
          <w:szCs w:val="28"/>
          <w:lang w:val="en-US"/>
        </w:rPr>
        <w:t>II</w:t>
      </w:r>
    </w:p>
    <w:p w:rsidR="00F76DD9" w:rsidRPr="001B3A7E" w:rsidRDefault="00F76DD9" w:rsidP="00FA51EE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8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025"/>
        <w:gridCol w:w="3562"/>
        <w:gridCol w:w="4759"/>
        <w:gridCol w:w="2896"/>
      </w:tblGrid>
      <w:tr w:rsidR="00583470" w:rsidRPr="00A44BEB" w:rsidTr="00D15E89">
        <w:trPr>
          <w:cantSplit/>
          <w:trHeight w:val="1055"/>
        </w:trPr>
        <w:tc>
          <w:tcPr>
            <w:tcW w:w="653" w:type="dxa"/>
            <w:vAlign w:val="center"/>
          </w:tcPr>
          <w:p w:rsidR="00583470" w:rsidRPr="00A44BEB" w:rsidRDefault="00583470" w:rsidP="001B3A7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№</w:t>
            </w:r>
          </w:p>
          <w:p w:rsidR="00583470" w:rsidRPr="00A44BEB" w:rsidRDefault="00583470" w:rsidP="001B3A7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4025" w:type="dxa"/>
            <w:vAlign w:val="center"/>
          </w:tcPr>
          <w:p w:rsidR="00583470" w:rsidRPr="00A44BEB" w:rsidRDefault="00583470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  <w:p w:rsidR="00583470" w:rsidRPr="00A44BEB" w:rsidRDefault="00583470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  Программы</w:t>
            </w:r>
          </w:p>
        </w:tc>
        <w:tc>
          <w:tcPr>
            <w:tcW w:w="3562" w:type="dxa"/>
            <w:vAlign w:val="center"/>
          </w:tcPr>
          <w:p w:rsidR="00583470" w:rsidRPr="00A44BEB" w:rsidRDefault="00583470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Источник </w:t>
            </w:r>
            <w:r w:rsidRPr="00A44BEB">
              <w:rPr>
                <w:rFonts w:ascii="Times New Roman" w:hAnsi="Times New Roman"/>
                <w:sz w:val="20"/>
              </w:rPr>
              <w:br/>
              <w:t>финансирования</w:t>
            </w:r>
          </w:p>
        </w:tc>
        <w:tc>
          <w:tcPr>
            <w:tcW w:w="4759" w:type="dxa"/>
            <w:vAlign w:val="center"/>
          </w:tcPr>
          <w:p w:rsidR="00583470" w:rsidRPr="00A44BEB" w:rsidRDefault="00583470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2896" w:type="dxa"/>
            <w:vAlign w:val="center"/>
          </w:tcPr>
          <w:p w:rsidR="00583470" w:rsidRPr="00A44BEB" w:rsidRDefault="00583470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583470" w:rsidRPr="00A44BEB" w:rsidTr="00D15E89">
        <w:tc>
          <w:tcPr>
            <w:tcW w:w="653" w:type="dxa"/>
            <w:vAlign w:val="center"/>
          </w:tcPr>
          <w:p w:rsidR="00583470" w:rsidRPr="00A44BEB" w:rsidRDefault="00583470" w:rsidP="001B3A7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25" w:type="dxa"/>
            <w:vAlign w:val="center"/>
          </w:tcPr>
          <w:p w:rsidR="00583470" w:rsidRPr="00A44BEB" w:rsidRDefault="00583470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noProof/>
                <w:sz w:val="20"/>
              </w:rPr>
              <w:t xml:space="preserve">2              </w:t>
            </w:r>
          </w:p>
        </w:tc>
        <w:tc>
          <w:tcPr>
            <w:tcW w:w="3562" w:type="dxa"/>
            <w:vAlign w:val="center"/>
          </w:tcPr>
          <w:p w:rsidR="00583470" w:rsidRPr="00A44BEB" w:rsidRDefault="00583470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759" w:type="dxa"/>
            <w:vAlign w:val="center"/>
          </w:tcPr>
          <w:p w:rsidR="00583470" w:rsidRPr="00A44BEB" w:rsidRDefault="00583470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96" w:type="dxa"/>
            <w:vAlign w:val="center"/>
          </w:tcPr>
          <w:p w:rsidR="00583470" w:rsidRPr="00A44BEB" w:rsidRDefault="00583470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 w:val="restart"/>
          </w:tcPr>
          <w:p w:rsidR="004A27B2" w:rsidRPr="001B3A7E" w:rsidRDefault="004A27B2" w:rsidP="001B3A7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Основное мероприятие 01 - «Финансовое обеспечение деятельности образовательных организаций»   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Средства бюджета Московской области, </w:t>
            </w: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4759" w:type="dxa"/>
            <w:vMerge w:val="restart"/>
          </w:tcPr>
          <w:p w:rsidR="004A27B2" w:rsidRPr="00105771" w:rsidRDefault="004A27B2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6677EC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Всего:</w:t>
            </w:r>
            <w:r>
              <w:rPr>
                <w:rFonts w:ascii="Times New Roman" w:hAnsi="Times New Roman"/>
                <w:sz w:val="20"/>
              </w:rPr>
              <w:t>4496005,</w:t>
            </w:r>
            <w:r w:rsidRPr="00A44BEB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2020-1498530,1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6677EC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</w:t>
            </w:r>
            <w:r>
              <w:rPr>
                <w:rFonts w:ascii="Times New Roman" w:hAnsi="Times New Roman"/>
                <w:sz w:val="20"/>
              </w:rPr>
              <w:t>1498529,1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6677EC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</w:t>
            </w:r>
            <w:r>
              <w:rPr>
                <w:rFonts w:ascii="Times New Roman" w:hAnsi="Times New Roman"/>
                <w:sz w:val="20"/>
              </w:rPr>
              <w:t>1498469,1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rPr>
                <w:rFonts w:ascii="Times New Roman" w:hAnsi="Times New Roman"/>
                <w:sz w:val="20"/>
                <w:szCs w:val="20"/>
              </w:rPr>
            </w:pPr>
            <w:r w:rsidRPr="00A44BEB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</w:t>
            </w:r>
            <w:r w:rsidRPr="00A44B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lastRenderedPageBreak/>
              <w:t xml:space="preserve">Средства бюджета Московской области </w:t>
            </w:r>
          </w:p>
        </w:tc>
        <w:tc>
          <w:tcPr>
            <w:tcW w:w="4759" w:type="dxa"/>
            <w:vMerge w:val="restart"/>
          </w:tcPr>
          <w:p w:rsidR="004A27B2" w:rsidRPr="00105771" w:rsidRDefault="004A27B2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4A27B2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</w:t>
            </w:r>
            <w:r>
              <w:rPr>
                <w:rFonts w:ascii="Times New Roman" w:hAnsi="Times New Roman"/>
                <w:sz w:val="20"/>
              </w:rPr>
              <w:t>1234694</w:t>
            </w:r>
            <w:r w:rsidRPr="00A44BEB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2021-1234694,0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2022-1234694,0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2020-33877,0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 w:val="restart"/>
          </w:tcPr>
          <w:p w:rsidR="004A27B2" w:rsidRPr="00A44BEB" w:rsidRDefault="004A27B2" w:rsidP="004A27B2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4BEB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759" w:type="dxa"/>
            <w:vMerge w:val="restart"/>
          </w:tcPr>
          <w:p w:rsidR="004A27B2" w:rsidRPr="00105771" w:rsidRDefault="004A27B2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2020-9158,0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2021-9158,0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2022-9158,0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rPr>
          <w:trHeight w:val="255"/>
        </w:trPr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4759" w:type="dxa"/>
            <w:vMerge w:val="restart"/>
          </w:tcPr>
          <w:p w:rsidR="004A27B2" w:rsidRPr="00105771" w:rsidRDefault="004A27B2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2020-1326,0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2021-1326,0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2022-1326,0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4A27B2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- общеобразовательные организации.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4A27B2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>от 16.12.2019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  <w:r w:rsidRPr="00FE58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FE58A7">
              <w:rPr>
                <w:rFonts w:ascii="Times New Roman" w:hAnsi="Times New Roman"/>
                <w:color w:val="000000"/>
                <w:sz w:val="20"/>
              </w:rPr>
              <w:t>а 2020 год расхо</w:t>
            </w:r>
            <w:r>
              <w:rPr>
                <w:rFonts w:ascii="Times New Roman" w:hAnsi="Times New Roman"/>
                <w:color w:val="000000"/>
                <w:sz w:val="20"/>
              </w:rPr>
              <w:t>ды рассчитаны в соответствии с п</w:t>
            </w:r>
            <w:r w:rsidRPr="00FE58A7">
              <w:rPr>
                <w:rFonts w:ascii="Times New Roman" w:hAnsi="Times New Roman"/>
                <w:color w:val="000000"/>
                <w:sz w:val="20"/>
              </w:rPr>
              <w:t>остановлением Главы города Серпухова от 11.09.</w:t>
            </w:r>
            <w:r w:rsidRPr="004644E0">
              <w:rPr>
                <w:rFonts w:ascii="Times New Roman" w:hAnsi="Times New Roman"/>
                <w:color w:val="000000"/>
                <w:sz w:val="20"/>
              </w:rPr>
              <w:t>2015  №  898</w:t>
            </w:r>
            <w:r w:rsidRPr="00FE58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 w:rsidRPr="00FE58A7">
              <w:rPr>
                <w:rFonts w:ascii="Times New Roman" w:hAnsi="Times New Roman"/>
                <w:color w:val="000000"/>
                <w:sz w:val="20"/>
              </w:rPr>
              <w:t>Об утверждении норм потребления коммунальных ресурсов муниципальными учреждениями в сфере образования, культуры, физической культуры и спорта г. Серпухова и муниципальными автономными учреждениями г. Серпухова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  <w:r w:rsidRPr="00FE58A7">
              <w:rPr>
                <w:rFonts w:ascii="Times New Roman" w:hAnsi="Times New Roman"/>
                <w:color w:val="000000"/>
                <w:sz w:val="20"/>
              </w:rPr>
              <w:t xml:space="preserve">, а так же по фактическим расходам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E58A7">
                <w:rPr>
                  <w:rFonts w:ascii="Times New Roman" w:hAnsi="Times New Roman"/>
                  <w:color w:val="000000"/>
                  <w:sz w:val="20"/>
                </w:rPr>
                <w:t>2019 г</w:t>
              </w:r>
            </w:smartTag>
            <w:r w:rsidRPr="00FE58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2020-253352,1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2021-253351,1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2022-253768,6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Основное мероприятие  02- «Финансовое обеспечение деятельности образовательных организаций для детей-сирот и детей, </w:t>
            </w:r>
            <w:r w:rsidRPr="00A44BEB">
              <w:rPr>
                <w:rFonts w:ascii="Times New Roman" w:hAnsi="Times New Roman"/>
                <w:sz w:val="20"/>
              </w:rPr>
              <w:lastRenderedPageBreak/>
              <w:t xml:space="preserve">оставшихся без попечения родителей»                                 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lastRenderedPageBreak/>
              <w:t>Средства бюджета Московской области</w:t>
            </w:r>
            <w:r>
              <w:rPr>
                <w:rFonts w:ascii="Times New Roman" w:hAnsi="Times New Roman"/>
                <w:sz w:val="20"/>
              </w:rPr>
              <w:t>, Средства городского бюджета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«О бюджете Московской области на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lastRenderedPageBreak/>
              <w:t>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lastRenderedPageBreak/>
              <w:t>ВСЕГО: 1017,0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2020- 385,0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2021- 412,0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2022-220,0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                                                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2020- 385,0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2021- 412,0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2022-220,0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EA162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Основное мероприятие 03 -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                                          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>от 16.12.2019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ВСЕГО: 342995,0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2020- 114285,0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2021- 115022,0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2022- 113698,0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4BEB">
              <w:rPr>
                <w:rFonts w:ascii="Times New Roman" w:hAnsi="Times New Roman" w:cs="Times New Roman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2020-8648,0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2021-8648,0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2022-8648,0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2020-77285,0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2021-77285,0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2022-77285,0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Оплата расходов, связанных с </w:t>
            </w:r>
            <w:r w:rsidRPr="00A44BEB">
              <w:rPr>
                <w:rFonts w:ascii="Times New Roman" w:hAnsi="Times New Roman"/>
                <w:sz w:val="20"/>
              </w:rPr>
              <w:lastRenderedPageBreak/>
              <w:t xml:space="preserve">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lastRenderedPageBreak/>
              <w:t xml:space="preserve">Средства бюджета Московской </w:t>
            </w:r>
            <w:r w:rsidRPr="00A44BEB">
              <w:rPr>
                <w:rFonts w:ascii="Times New Roman" w:hAnsi="Times New Roman"/>
                <w:sz w:val="20"/>
              </w:rPr>
              <w:lastRenderedPageBreak/>
              <w:t>области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Финансирование предусмотрено в соответствии с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lastRenderedPageBreak/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2020- 98,0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2021- 98,0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2022- 98,0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3.4</w:t>
            </w:r>
          </w:p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rPr>
                <w:sz w:val="20"/>
                <w:szCs w:val="20"/>
              </w:rPr>
            </w:pPr>
            <w:r w:rsidRPr="00A44BE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автобусов для доставки обучающихся в общеобразовательные организации в Московской области, расположенные в сельских населенных пунктах  </w:t>
            </w:r>
          </w:p>
          <w:p w:rsidR="004A27B2" w:rsidRPr="00A44BEB" w:rsidRDefault="004A27B2" w:rsidP="00D15E89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2020- 840,0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2021- 840,0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2022- 420,0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2020-3360,0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2021-3360,0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2022-1680,0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3.5</w:t>
            </w:r>
          </w:p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rPr>
                <w:sz w:val="20"/>
                <w:szCs w:val="20"/>
              </w:rPr>
            </w:pPr>
            <w:r w:rsidRPr="00A44BEB">
              <w:rPr>
                <w:rFonts w:ascii="Times New Roman" w:hAnsi="Times New Roman" w:cs="Times New Roman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 w:rsidRPr="00A44B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2020- 5384,0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2021- 5384,0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2022- 5384,0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2020-18660,0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2021-19407,0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2022-20183,0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4.</w:t>
            </w:r>
          </w:p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BE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E1. </w:t>
            </w:r>
          </w:p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Федеральный проект «Современная школа»                             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Средства федерального бюджета, средства бюджета Московской области, </w:t>
            </w: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4A27B2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color w:val="000000"/>
                <w:sz w:val="20"/>
              </w:rPr>
              <w:t xml:space="preserve">В соответствии с государственной программой Московской области «Образование Подмосковья» на 2017-2025 годы, утвержденной </w:t>
            </w:r>
            <w:r>
              <w:rPr>
                <w:rFonts w:ascii="Times New Roman" w:hAnsi="Times New Roman"/>
                <w:color w:val="000000"/>
                <w:sz w:val="20"/>
              </w:rPr>
              <w:t>постановлением Правительства</w:t>
            </w:r>
            <w:r w:rsidRPr="00A44BEB">
              <w:rPr>
                <w:rFonts w:ascii="Times New Roman" w:hAnsi="Times New Roman"/>
                <w:color w:val="000000"/>
                <w:sz w:val="20"/>
              </w:rPr>
              <w:t xml:space="preserve"> Мос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ковской области от 25.10.2016 </w:t>
            </w:r>
            <w:r w:rsidRPr="00A44BEB">
              <w:rPr>
                <w:rFonts w:ascii="Times New Roman" w:hAnsi="Times New Roman"/>
                <w:color w:val="000000"/>
                <w:sz w:val="20"/>
              </w:rPr>
              <w:t xml:space="preserve"> № 784/39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ВСЕГО:   13592,0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 – 3435,0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 – 3454,0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 – 6703,0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2023 - 0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2024 - 0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4.1</w:t>
            </w:r>
          </w:p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Создание (обновление) материально-технической базы для формирования у обучающихся современных </w:t>
            </w:r>
            <w:r w:rsidRPr="00A44BEB">
              <w:rPr>
                <w:rFonts w:ascii="Times New Roman" w:hAnsi="Times New Roman"/>
                <w:sz w:val="20"/>
              </w:rPr>
              <w:lastRenderedPageBreak/>
              <w:t xml:space="preserve">технологических и гуманитарных навыков                                 </w:t>
            </w:r>
          </w:p>
          <w:p w:rsidR="004A27B2" w:rsidRPr="00A44BEB" w:rsidRDefault="004A27B2" w:rsidP="00D15E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lastRenderedPageBreak/>
              <w:t>Средства федерального бюджета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«О бюджете Московской области на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lastRenderedPageBreak/>
              <w:t>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lastRenderedPageBreak/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2020-2235,0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2021-2254,0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2022-4503,0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2020-200,0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2021-200,0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2022-200,0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Мероприятия по проведению капитального  ремонта в муниципальных общеобразовательных организациях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4A27B2" w:rsidRPr="00A44BEB" w:rsidTr="00D15E89">
        <w:tc>
          <w:tcPr>
            <w:tcW w:w="653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4025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 xml:space="preserve">Создание центров образования цифрового и гуманитарного профилей                                                    </w:t>
            </w:r>
          </w:p>
        </w:tc>
        <w:tc>
          <w:tcPr>
            <w:tcW w:w="3562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759" w:type="dxa"/>
            <w:vMerge w:val="restart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</w:t>
            </w:r>
            <w:r w:rsidR="00366281"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2020-1000,0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2021-1000,0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366281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2022-</w:t>
            </w:r>
            <w:r w:rsidR="00366281">
              <w:rPr>
                <w:rFonts w:ascii="Times New Roman" w:hAnsi="Times New Roman"/>
                <w:sz w:val="20"/>
              </w:rPr>
              <w:t>2</w:t>
            </w:r>
            <w:r w:rsidRPr="00A44BEB">
              <w:rPr>
                <w:rFonts w:ascii="Times New Roman" w:hAnsi="Times New Roman"/>
                <w:sz w:val="20"/>
              </w:rPr>
              <w:t>000,0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4A27B2" w:rsidRPr="00A44BEB" w:rsidTr="00D15E89">
        <w:tc>
          <w:tcPr>
            <w:tcW w:w="653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562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59" w:type="dxa"/>
            <w:vMerge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</w:tcPr>
          <w:p w:rsidR="004A27B2" w:rsidRPr="00A44BEB" w:rsidRDefault="004A27B2" w:rsidP="00D15E89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44BEB">
              <w:rPr>
                <w:rFonts w:ascii="Times New Roman" w:hAnsi="Times New Roman"/>
                <w:sz w:val="20"/>
              </w:rPr>
              <w:t>2024-0</w:t>
            </w:r>
          </w:p>
        </w:tc>
      </w:tr>
    </w:tbl>
    <w:p w:rsidR="00F76DD9" w:rsidRDefault="00F76DD9" w:rsidP="00D15E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6DD9" w:rsidRDefault="00F76DD9" w:rsidP="009274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72003" w:rsidRDefault="00A72003" w:rsidP="009274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72003" w:rsidRDefault="00A72003" w:rsidP="009274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15E89" w:rsidRDefault="00D15E89" w:rsidP="009274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72003" w:rsidRDefault="00A72003" w:rsidP="009274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B71F6" w:rsidRDefault="00AB71F6" w:rsidP="009274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5192" w:rsidRDefault="009D5192" w:rsidP="009274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5192" w:rsidRDefault="009D5192" w:rsidP="009274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5192" w:rsidRDefault="009D5192" w:rsidP="009274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11"/>
        <w:gridCol w:w="7631"/>
      </w:tblGrid>
      <w:tr w:rsidR="00A134A3" w:rsidRPr="004644E0" w:rsidTr="009C716A">
        <w:tc>
          <w:tcPr>
            <w:tcW w:w="7611" w:type="dxa"/>
          </w:tcPr>
          <w:p w:rsidR="00A134A3" w:rsidRPr="004644E0" w:rsidRDefault="00A134A3" w:rsidP="009C71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366281" w:rsidRDefault="00366281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6281" w:rsidRDefault="00366281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6281" w:rsidRDefault="00366281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4A3" w:rsidRPr="004644E0" w:rsidRDefault="00A134A3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44E0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A134A3" w:rsidRPr="004644E0" w:rsidRDefault="00A134A3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44E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134A3" w:rsidRPr="004644E0" w:rsidRDefault="00A134A3" w:rsidP="009C716A">
            <w:pPr>
              <w:pStyle w:val="afd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44E0">
              <w:rPr>
                <w:rFonts w:ascii="Times New Roman" w:hAnsi="Times New Roman"/>
                <w:sz w:val="28"/>
                <w:szCs w:val="28"/>
              </w:rPr>
              <w:t>«Образование» городского округа Серпухов  Московской области  на 2020-2024 годы</w:t>
            </w:r>
          </w:p>
          <w:p w:rsidR="00A134A3" w:rsidRPr="004644E0" w:rsidRDefault="00A134A3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34A3" w:rsidRPr="004644E0" w:rsidRDefault="00A134A3" w:rsidP="00A134A3">
      <w:pPr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A134A3" w:rsidRPr="004644E0" w:rsidRDefault="00A134A3" w:rsidP="00A134A3">
      <w:pPr>
        <w:numPr>
          <w:ilvl w:val="0"/>
          <w:numId w:val="13"/>
        </w:num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644E0">
        <w:rPr>
          <w:rFonts w:ascii="Times New Roman" w:hAnsi="Times New Roman"/>
          <w:sz w:val="28"/>
          <w:szCs w:val="28"/>
        </w:rPr>
        <w:t>Паспорт подпрограммы III «Дополнительное образование, воспитание и психолого-социальное сопровождение детей»</w:t>
      </w:r>
    </w:p>
    <w:p w:rsidR="00A134A3" w:rsidRPr="004644E0" w:rsidRDefault="00A134A3" w:rsidP="00A134A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644E0">
        <w:rPr>
          <w:rFonts w:ascii="Times New Roman" w:hAnsi="Times New Roman"/>
          <w:sz w:val="28"/>
          <w:szCs w:val="28"/>
        </w:rPr>
        <w:t>муниципальной программы «Образование» городского округа Серпухов  Московской области  на 2020-2024 годы</w:t>
      </w:r>
    </w:p>
    <w:p w:rsidR="0087424B" w:rsidRDefault="0087424B" w:rsidP="00D15E89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0"/>
        <w:gridCol w:w="2499"/>
        <w:gridCol w:w="2701"/>
        <w:gridCol w:w="1155"/>
        <w:gridCol w:w="1134"/>
        <w:gridCol w:w="1134"/>
        <w:gridCol w:w="1276"/>
        <w:gridCol w:w="1134"/>
        <w:gridCol w:w="1364"/>
      </w:tblGrid>
      <w:tr w:rsidR="000B4C9F" w:rsidRPr="007B6D1D" w:rsidTr="00D15E89">
        <w:trPr>
          <w:trHeight w:val="328"/>
        </w:trPr>
        <w:tc>
          <w:tcPr>
            <w:tcW w:w="2800" w:type="dxa"/>
          </w:tcPr>
          <w:p w:rsidR="000B4C9F" w:rsidRPr="007B6D1D" w:rsidRDefault="004A27B2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4C9F" w:rsidRPr="007B6D1D">
              <w:rPr>
                <w:rFonts w:ascii="Times New Roman" w:hAnsi="Times New Roman" w:cs="Times New Roman"/>
                <w:sz w:val="20"/>
                <w:szCs w:val="20"/>
              </w:rPr>
              <w:t>аказчик подпрограммы</w:t>
            </w:r>
          </w:p>
        </w:tc>
        <w:tc>
          <w:tcPr>
            <w:tcW w:w="12397" w:type="dxa"/>
            <w:gridSpan w:val="8"/>
          </w:tcPr>
          <w:p w:rsidR="000B4C9F" w:rsidRPr="007B6D1D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</w:tr>
      <w:tr w:rsidR="000B4C9F" w:rsidRPr="007B6D1D" w:rsidTr="00D15E89">
        <w:tc>
          <w:tcPr>
            <w:tcW w:w="2800" w:type="dxa"/>
            <w:vMerge w:val="restart"/>
          </w:tcPr>
          <w:p w:rsidR="000B4C9F" w:rsidRPr="007B6D1D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99" w:type="dxa"/>
            <w:vMerge w:val="restart"/>
          </w:tcPr>
          <w:p w:rsidR="000B4C9F" w:rsidRPr="007B6D1D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701" w:type="dxa"/>
            <w:vMerge w:val="restart"/>
          </w:tcPr>
          <w:p w:rsidR="000B4C9F" w:rsidRPr="007B6D1D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197" w:type="dxa"/>
            <w:gridSpan w:val="6"/>
          </w:tcPr>
          <w:p w:rsidR="000B4C9F" w:rsidRPr="007B6D1D" w:rsidRDefault="000B4C9F" w:rsidP="004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0B4C9F" w:rsidRPr="007B6D1D" w:rsidTr="004644E0">
        <w:trPr>
          <w:trHeight w:val="202"/>
        </w:trPr>
        <w:tc>
          <w:tcPr>
            <w:tcW w:w="2800" w:type="dxa"/>
            <w:vMerge/>
          </w:tcPr>
          <w:p w:rsidR="000B4C9F" w:rsidRPr="007B6D1D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0B4C9F" w:rsidRPr="007B6D1D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vMerge/>
          </w:tcPr>
          <w:p w:rsidR="000B4C9F" w:rsidRPr="007B6D1D" w:rsidRDefault="000B4C9F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0B4C9F" w:rsidRPr="007B6D1D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0B4C9F" w:rsidRPr="007B6D1D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134" w:type="dxa"/>
            <w:vAlign w:val="center"/>
          </w:tcPr>
          <w:p w:rsidR="000B4C9F" w:rsidRPr="007B6D1D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0B4C9F" w:rsidRPr="007B6D1D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0B4C9F" w:rsidRPr="007B6D1D" w:rsidRDefault="000B4C9F" w:rsidP="00D1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64" w:type="dxa"/>
            <w:vAlign w:val="center"/>
          </w:tcPr>
          <w:p w:rsidR="000B4C9F" w:rsidRPr="007B6D1D" w:rsidRDefault="000B4C9F" w:rsidP="004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8B586B" w:rsidRPr="007B6D1D" w:rsidTr="00D15E89">
        <w:tc>
          <w:tcPr>
            <w:tcW w:w="2800" w:type="dxa"/>
            <w:vMerge w:val="restart"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2701" w:type="dxa"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5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277703,0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277425,5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277425,5</w:t>
            </w:r>
          </w:p>
        </w:tc>
        <w:tc>
          <w:tcPr>
            <w:tcW w:w="1276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832554,0</w:t>
            </w:r>
          </w:p>
        </w:tc>
      </w:tr>
      <w:tr w:rsidR="008B586B" w:rsidRPr="007B6D1D" w:rsidTr="00D15E89">
        <w:trPr>
          <w:trHeight w:val="596"/>
        </w:trPr>
        <w:tc>
          <w:tcPr>
            <w:tcW w:w="2800" w:type="dxa"/>
            <w:vMerge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8B586B" w:rsidRPr="007B6D1D" w:rsidRDefault="008B586B" w:rsidP="00AB7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5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586B" w:rsidRPr="007B6D1D" w:rsidTr="00D15E89">
        <w:trPr>
          <w:trHeight w:val="596"/>
        </w:trPr>
        <w:tc>
          <w:tcPr>
            <w:tcW w:w="2800" w:type="dxa"/>
            <w:vMerge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55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134" w:type="dxa"/>
          </w:tcPr>
          <w:p w:rsidR="008B586B" w:rsidRPr="007B6D1D" w:rsidRDefault="004644E0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</w:tr>
      <w:tr w:rsidR="008B586B" w:rsidRPr="007B6D1D" w:rsidTr="00D15E89">
        <w:trPr>
          <w:trHeight w:val="521"/>
        </w:trPr>
        <w:tc>
          <w:tcPr>
            <w:tcW w:w="2800" w:type="dxa"/>
            <w:vMerge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8B586B" w:rsidRPr="007B6D1D" w:rsidRDefault="00A35D37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55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277703,0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277425,5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277425,5</w:t>
            </w:r>
          </w:p>
        </w:tc>
        <w:tc>
          <w:tcPr>
            <w:tcW w:w="1276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832554,0</w:t>
            </w:r>
          </w:p>
        </w:tc>
      </w:tr>
      <w:tr w:rsidR="008B586B" w:rsidRPr="007B6D1D" w:rsidTr="00D15E89">
        <w:tc>
          <w:tcPr>
            <w:tcW w:w="2800" w:type="dxa"/>
            <w:vMerge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8B586B" w:rsidRPr="007B6D1D" w:rsidRDefault="008B586B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5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:rsidR="008B586B" w:rsidRPr="007B6D1D" w:rsidRDefault="008B586B" w:rsidP="00A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586B" w:rsidRPr="007B6D1D" w:rsidTr="00A40B87">
        <w:trPr>
          <w:trHeight w:val="382"/>
        </w:trPr>
        <w:tc>
          <w:tcPr>
            <w:tcW w:w="5299" w:type="dxa"/>
            <w:gridSpan w:val="2"/>
          </w:tcPr>
          <w:p w:rsidR="008B586B" w:rsidRPr="007B6D1D" w:rsidRDefault="008B586B" w:rsidP="008B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9898" w:type="dxa"/>
            <w:gridSpan w:val="7"/>
          </w:tcPr>
          <w:p w:rsidR="008B586B" w:rsidRPr="007B6D1D" w:rsidRDefault="008B586B" w:rsidP="008B5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03.3</w:t>
            </w:r>
          </w:p>
        </w:tc>
      </w:tr>
    </w:tbl>
    <w:p w:rsidR="00F8294E" w:rsidRDefault="00F8294E" w:rsidP="00D15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294E" w:rsidRDefault="00F8294E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F8294E" w:rsidSect="00EE5FB5">
          <w:footerReference w:type="default" r:id="rId26"/>
          <w:pgSz w:w="16838" w:h="11906" w:orient="landscape" w:code="9"/>
          <w:pgMar w:top="1701" w:right="678" w:bottom="567" w:left="1134" w:header="425" w:footer="709" w:gutter="0"/>
          <w:pgNumType w:start="47"/>
          <w:cols w:space="708"/>
          <w:docGrid w:linePitch="360"/>
        </w:sectPr>
      </w:pPr>
      <w:bookmarkStart w:id="5" w:name="P26102"/>
      <w:bookmarkEnd w:id="5"/>
    </w:p>
    <w:p w:rsidR="004A27B2" w:rsidRPr="00FE58A7" w:rsidRDefault="005B65D2" w:rsidP="004A27B2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A27B2" w:rsidRPr="00FE58A7">
        <w:rPr>
          <w:rFonts w:ascii="Times New Roman" w:hAnsi="Times New Roman" w:cs="Times New Roman"/>
          <w:sz w:val="28"/>
          <w:szCs w:val="28"/>
        </w:rPr>
        <w:t>Характеристика проблем</w:t>
      </w:r>
      <w:r w:rsidR="004A27B2">
        <w:rPr>
          <w:rFonts w:ascii="Times New Roman" w:hAnsi="Times New Roman" w:cs="Times New Roman"/>
          <w:sz w:val="28"/>
          <w:szCs w:val="28"/>
        </w:rPr>
        <w:t xml:space="preserve"> решаемых по средствам мероприятий</w:t>
      </w:r>
      <w:r w:rsidR="004A27B2" w:rsidRPr="00F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D2" w:rsidRDefault="004A27B2" w:rsidP="004A27B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5B65D2" w:rsidRPr="00FE58A7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5B65D2" w:rsidRPr="005B65D2" w:rsidRDefault="005B65D2" w:rsidP="005B65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В рамках реализации подпрограммы мероприятий по дополнительному образованию и воспитанию детей приоритетами являются расширение спектра дополнительных образовательных услуг и повышение заработной платы педагогов дополнительного образования.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Сформирована система выявления и поддержки талантливых детей</w:t>
      </w:r>
      <w:r w:rsidR="00D15E89">
        <w:rPr>
          <w:rFonts w:ascii="Times New Roman" w:hAnsi="Times New Roman" w:cs="Times New Roman"/>
          <w:sz w:val="28"/>
          <w:szCs w:val="28"/>
        </w:rPr>
        <w:t>.</w:t>
      </w:r>
      <w:r w:rsidRPr="00BA471E">
        <w:rPr>
          <w:rFonts w:ascii="Times New Roman" w:hAnsi="Times New Roman" w:cs="Times New Roman"/>
          <w:sz w:val="28"/>
          <w:szCs w:val="28"/>
        </w:rPr>
        <w:t xml:space="preserve"> Развивается олимпиадное и конкурсное движение, увеличилось число школьников, получивших государственную поддержку за достижения в учебе, творчестве и спорте. 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B38">
        <w:rPr>
          <w:rFonts w:ascii="Times New Roman" w:hAnsi="Times New Roman" w:cs="Times New Roman"/>
          <w:sz w:val="28"/>
          <w:szCs w:val="28"/>
        </w:rPr>
        <w:t>Цель политики модернизации образования состоит в обеспечении доступности качественных образовательных услуг потребителям независимо от их места жительства</w:t>
      </w:r>
      <w:r w:rsidRPr="00BA471E">
        <w:rPr>
          <w:rFonts w:ascii="Times New Roman" w:hAnsi="Times New Roman" w:cs="Times New Roman"/>
          <w:sz w:val="28"/>
          <w:szCs w:val="28"/>
        </w:rPr>
        <w:t xml:space="preserve">. Указанная цель достижима, если в ближайшие годы обеспечить оптимальное соотношение затрат и качества в сфере образования. Для этого необходимо внедрить в систему образования новые </w:t>
      </w:r>
      <w:r w:rsidR="00E22953">
        <w:rPr>
          <w:rFonts w:ascii="Times New Roman" w:hAnsi="Times New Roman" w:cs="Times New Roman"/>
          <w:sz w:val="28"/>
          <w:szCs w:val="28"/>
        </w:rPr>
        <w:t xml:space="preserve">   </w:t>
      </w:r>
      <w:r w:rsidRPr="00BA471E">
        <w:rPr>
          <w:rFonts w:ascii="Times New Roman" w:hAnsi="Times New Roman" w:cs="Times New Roman"/>
          <w:sz w:val="28"/>
          <w:szCs w:val="28"/>
        </w:rPr>
        <w:t>организационно</w:t>
      </w:r>
      <w:r w:rsidR="00E22953">
        <w:rPr>
          <w:rFonts w:ascii="Times New Roman" w:hAnsi="Times New Roman" w:cs="Times New Roman"/>
          <w:sz w:val="28"/>
          <w:szCs w:val="28"/>
        </w:rPr>
        <w:t xml:space="preserve">     -</w:t>
      </w:r>
      <w:r w:rsidRPr="00BA471E">
        <w:rPr>
          <w:rFonts w:ascii="Times New Roman" w:hAnsi="Times New Roman" w:cs="Times New Roman"/>
          <w:sz w:val="28"/>
          <w:szCs w:val="28"/>
        </w:rPr>
        <w:t xml:space="preserve">  экономические</w:t>
      </w:r>
      <w:r w:rsidR="00E22953">
        <w:rPr>
          <w:rFonts w:ascii="Times New Roman" w:hAnsi="Times New Roman" w:cs="Times New Roman"/>
          <w:sz w:val="28"/>
          <w:szCs w:val="28"/>
        </w:rPr>
        <w:t xml:space="preserve"> </w:t>
      </w:r>
      <w:r w:rsidRPr="00BA471E">
        <w:rPr>
          <w:rFonts w:ascii="Times New Roman" w:hAnsi="Times New Roman" w:cs="Times New Roman"/>
          <w:sz w:val="28"/>
          <w:szCs w:val="28"/>
        </w:rPr>
        <w:t xml:space="preserve"> механизмы, обеспечивающие эффективное использование имеющихся ресурсов</w:t>
      </w:r>
      <w:r w:rsidR="00D15E89">
        <w:rPr>
          <w:rFonts w:ascii="Times New Roman" w:hAnsi="Times New Roman" w:cs="Times New Roman"/>
          <w:sz w:val="28"/>
          <w:szCs w:val="28"/>
        </w:rPr>
        <w:t xml:space="preserve">, </w:t>
      </w:r>
      <w:r w:rsidRPr="00BA471E">
        <w:rPr>
          <w:rFonts w:ascii="Times New Roman" w:hAnsi="Times New Roman" w:cs="Times New Roman"/>
          <w:sz w:val="28"/>
          <w:szCs w:val="28"/>
        </w:rPr>
        <w:t xml:space="preserve"> привлечь в сферу образования квалифицированных специалистов</w:t>
      </w:r>
      <w:r w:rsidR="00D15E89">
        <w:rPr>
          <w:rFonts w:ascii="Times New Roman" w:hAnsi="Times New Roman" w:cs="Times New Roman"/>
          <w:sz w:val="28"/>
          <w:szCs w:val="28"/>
        </w:rPr>
        <w:t>.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С точки зрения интересов и потребностей личности подпрограмма призвана обеспечивать: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 доступное и качественное дополнительное образование, и воспитание детей с учётом индивидуальных особенностей, склонностей и способностей обучающихся;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 необходимый уровень физического, психического и нравственного здоровья, защиту прав ребёнка в образовательном процессе;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- достойные условия работы и жизни, возможности профессионального роста и </w:t>
      </w:r>
      <w:r w:rsidR="00D91E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7.5pt;margin-top:32.45pt;width:22pt;height:1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ntvwIAALg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" filled="f" stroked="f">
            <v:textbox>
              <w:txbxContent>
                <w:p w:rsidR="00E22953" w:rsidRDefault="00E22953" w:rsidP="00F8294E">
                  <w:r>
                    <w:t xml:space="preserve">  1</w:t>
                  </w:r>
                </w:p>
              </w:txbxContent>
            </v:textbox>
          </v:shape>
        </w:pict>
      </w:r>
      <w:r w:rsidRPr="00BA471E">
        <w:rPr>
          <w:rFonts w:ascii="Times New Roman" w:hAnsi="Times New Roman" w:cs="Times New Roman"/>
          <w:sz w:val="28"/>
          <w:szCs w:val="28"/>
        </w:rPr>
        <w:t>саморазвития работников системы образования.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С точки зрения общественных интересов и социально-экономических потребностей подпрограмма призвана содействовать: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 воспитанию новых поколений граждан-патриотов России;</w:t>
      </w:r>
    </w:p>
    <w:p w:rsidR="00F8294E" w:rsidRPr="00BA471E" w:rsidRDefault="00E22953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7B2">
        <w:rPr>
          <w:rFonts w:ascii="Times New Roman" w:hAnsi="Times New Roman" w:cs="Times New Roman"/>
          <w:sz w:val="28"/>
          <w:szCs w:val="28"/>
        </w:rPr>
        <w:t xml:space="preserve"> </w:t>
      </w:r>
      <w:r w:rsidR="00F8294E" w:rsidRPr="003F231A">
        <w:rPr>
          <w:rFonts w:ascii="Times New Roman" w:hAnsi="Times New Roman" w:cs="Times New Roman"/>
          <w:sz w:val="28"/>
          <w:szCs w:val="28"/>
        </w:rPr>
        <w:t>пов</w:t>
      </w:r>
      <w:r w:rsidR="00F8294E" w:rsidRPr="00BA471E">
        <w:rPr>
          <w:rFonts w:ascii="Times New Roman" w:hAnsi="Times New Roman" w:cs="Times New Roman"/>
          <w:sz w:val="28"/>
          <w:szCs w:val="28"/>
        </w:rPr>
        <w:t>ышению социальной и экономической эффективности дополнительного образования и воспитания детей, привлечению инвестиций в сферу дополнительного образования.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С точки зрения образовательной отрасли Программа ориентирована на: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 повышение социального статуса организаций дополнительного образования;</w:t>
      </w:r>
    </w:p>
    <w:p w:rsidR="00102B38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 обновление содержания дополнительного образования</w:t>
      </w:r>
      <w:r w:rsidR="00102B38">
        <w:rPr>
          <w:rFonts w:ascii="Times New Roman" w:hAnsi="Times New Roman" w:cs="Times New Roman"/>
          <w:sz w:val="28"/>
          <w:szCs w:val="28"/>
        </w:rPr>
        <w:t>;</w:t>
      </w:r>
    </w:p>
    <w:p w:rsidR="00F8294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>- обеспечение единства общего и дополнительного образования детей</w:t>
      </w:r>
      <w:r w:rsidR="00102B38">
        <w:rPr>
          <w:rFonts w:ascii="Times New Roman" w:hAnsi="Times New Roman" w:cs="Times New Roman"/>
          <w:sz w:val="28"/>
          <w:szCs w:val="28"/>
        </w:rPr>
        <w:t>.</w:t>
      </w:r>
    </w:p>
    <w:p w:rsidR="00102B38" w:rsidRPr="00BA471E" w:rsidRDefault="00102B38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94E" w:rsidRDefault="00F8294E" w:rsidP="00F8294E">
      <w:pPr>
        <w:suppressAutoHyphens/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Цель и задачи подпрограммы </w:t>
      </w:r>
      <w:r w:rsidRPr="00BA471E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F8294E" w:rsidRPr="00B67F11" w:rsidRDefault="00F8294E" w:rsidP="00F8294E">
      <w:pPr>
        <w:suppressAutoHyphens/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Подпрограмма предопределяет сценарий развития системы дополнительного образования и воспитания детей на среднесрочный период и прогноз на дальнейшее развитие – от стабилизации, сохранения лучшего опыта </w:t>
      </w:r>
      <w:r w:rsidRPr="00BA471E">
        <w:rPr>
          <w:rFonts w:ascii="Times New Roman" w:hAnsi="Times New Roman" w:cs="Times New Roman"/>
          <w:sz w:val="28"/>
          <w:szCs w:val="28"/>
        </w:rPr>
        <w:lastRenderedPageBreak/>
        <w:t>функционирования образовательной системы как фактора развития к инновационным процессам, переводящим систему в новое качество.</w:t>
      </w:r>
    </w:p>
    <w:p w:rsidR="00F8294E" w:rsidRPr="00BA471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="00102B38">
        <w:rPr>
          <w:rFonts w:ascii="Times New Roman" w:hAnsi="Times New Roman" w:cs="Times New Roman"/>
          <w:sz w:val="28"/>
          <w:szCs w:val="28"/>
        </w:rPr>
        <w:t xml:space="preserve"> Разработка новых  </w:t>
      </w:r>
      <w:r w:rsidRPr="00BA471E">
        <w:rPr>
          <w:rFonts w:ascii="Times New Roman" w:hAnsi="Times New Roman" w:cs="Times New Roman"/>
          <w:sz w:val="28"/>
          <w:szCs w:val="28"/>
        </w:rPr>
        <w:t>организационно-экономических механизмов системы дополнительного образования детей, поддержка и развитие талантливых и одаренных детей.</w:t>
      </w:r>
    </w:p>
    <w:p w:rsidR="00F8294E" w:rsidRDefault="00F8294E" w:rsidP="00F829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Основными задачами, которые предусматриваются подпрограммой для решения системой дополнительного образования и воспитания детей </w:t>
      </w:r>
      <w:r w:rsidR="00102B38">
        <w:rPr>
          <w:rFonts w:ascii="Times New Roman" w:hAnsi="Times New Roman" w:cs="Times New Roman"/>
          <w:sz w:val="28"/>
          <w:szCs w:val="28"/>
        </w:rPr>
        <w:t xml:space="preserve">городского округа Серпухов </w:t>
      </w:r>
      <w:r w:rsidRPr="00BA471E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47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471E">
        <w:rPr>
          <w:rFonts w:ascii="Times New Roman" w:hAnsi="Times New Roman" w:cs="Times New Roman"/>
          <w:sz w:val="28"/>
          <w:szCs w:val="28"/>
        </w:rPr>
        <w:t xml:space="preserve"> годах, являются:</w:t>
      </w:r>
    </w:p>
    <w:p w:rsidR="00AB6D07" w:rsidRDefault="00AB6D07" w:rsidP="00AB6D0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471E">
        <w:rPr>
          <w:rFonts w:ascii="Times New Roman" w:hAnsi="Times New Roman"/>
          <w:sz w:val="28"/>
          <w:szCs w:val="28"/>
        </w:rPr>
        <w:t>Модернизация инфраструктуры и организационно-экономических механизмов системы дополнительного образования детей, поддержка и развитие талантливых и одаренных детей.</w:t>
      </w:r>
    </w:p>
    <w:p w:rsidR="00AB6D07" w:rsidRPr="00BA471E" w:rsidRDefault="00AB6D07" w:rsidP="00AB6D0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471E">
        <w:rPr>
          <w:rFonts w:ascii="Times New Roman" w:hAnsi="Times New Roman"/>
          <w:sz w:val="28"/>
          <w:szCs w:val="28"/>
        </w:rPr>
        <w:t>Увеличение численности детей, привлекаемых к участию в творческих мероприятиях.</w:t>
      </w:r>
    </w:p>
    <w:p w:rsidR="00F8294E" w:rsidRDefault="00F8294E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53173" w:rsidRDefault="00B53173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B53173" w:rsidSect="004A07F0">
          <w:footerReference w:type="default" r:id="rId27"/>
          <w:pgSz w:w="11906" w:h="16838" w:code="9"/>
          <w:pgMar w:top="1134" w:right="567" w:bottom="1134" w:left="1701" w:header="425" w:footer="709" w:gutter="0"/>
          <w:pgNumType w:start="61"/>
          <w:cols w:space="708"/>
          <w:docGrid w:linePitch="360"/>
        </w:sectPr>
      </w:pPr>
    </w:p>
    <w:p w:rsidR="00941928" w:rsidRPr="004644E0" w:rsidRDefault="00941928" w:rsidP="0094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lastRenderedPageBreak/>
        <w:t>3</w:t>
      </w:r>
      <w:r w:rsidRPr="004644E0">
        <w:rPr>
          <w:rFonts w:ascii="Times New Roman" w:hAnsi="Times New Roman"/>
          <w:sz w:val="28"/>
          <w:szCs w:val="28"/>
        </w:rPr>
        <w:t>. Перечень мероприятий подпрограммы III «Дополнительное образование, воспитание и психолого-социальное сопровождение детей» муниципальной программы  «Образование» городского округа Серпухов  Московской области  на 2020-2024 годы</w:t>
      </w:r>
    </w:p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134"/>
        <w:gridCol w:w="1276"/>
        <w:gridCol w:w="1118"/>
        <w:gridCol w:w="1275"/>
        <w:gridCol w:w="1134"/>
        <w:gridCol w:w="1134"/>
        <w:gridCol w:w="1134"/>
        <w:gridCol w:w="992"/>
        <w:gridCol w:w="992"/>
        <w:gridCol w:w="1168"/>
        <w:gridCol w:w="976"/>
      </w:tblGrid>
      <w:tr w:rsidR="00941928" w:rsidRPr="004644E0" w:rsidTr="009C716A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1928" w:rsidRPr="004644E0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928" w:rsidRPr="004644E0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7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4644E0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4644E0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4644E0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4644E0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4644E0" w:rsidRDefault="00941928" w:rsidP="00A3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 году, предшествующем году начала реализации </w:t>
            </w:r>
            <w:r w:rsidR="00A35D3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4644E0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4644E0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 w:rsidRPr="004644E0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4644E0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Расходы (тыс. рублей) 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4644E0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4E0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941928" w:rsidRPr="00FE58A7" w:rsidTr="009C716A">
        <w:trPr>
          <w:trHeight w:val="13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41928" w:rsidRPr="00FE58A7" w:rsidTr="009C716A">
        <w:trPr>
          <w:trHeight w:val="1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A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03-</w:t>
            </w:r>
            <w:r w:rsidR="00A35D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оказания услуг (выполнения работ) организациями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40506,47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777811,5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259270,5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259270,5 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259270,5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 Комитет по образованию Администрации городского округа Серпухов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1928" w:rsidRPr="00FE58A7" w:rsidTr="009C716A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A35D37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39706,4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777811,5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259270,5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259270,5 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259270,5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2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2020-2024 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40506,47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777811,5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259270,5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259270,5 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259270,5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   Комитет 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образованию Администрации городского округа Серпухов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Обеспе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чено функционирование организаций дополнительно образования</w:t>
            </w:r>
          </w:p>
        </w:tc>
      </w:tr>
      <w:tr w:rsidR="00941928" w:rsidRPr="00FE58A7" w:rsidTr="009C716A">
        <w:trPr>
          <w:trHeight w:val="6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8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A35D37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39706,4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777811,5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259270,5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259270,5 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259270,5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А1 – Федеральный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Культурная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1942,5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832,5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E22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22953">
              <w:rPr>
                <w:rFonts w:ascii="Times New Roman" w:hAnsi="Times New Roman" w:cs="Times New Roman"/>
                <w:sz w:val="20"/>
                <w:szCs w:val="20"/>
              </w:rPr>
              <w:t>Управление  культуры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9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Серпухов</w:t>
            </w:r>
            <w:r w:rsidR="00E22953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1928" w:rsidRPr="00FE58A7" w:rsidTr="009C716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9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A35D37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музыкальных инструментов для комплектования построенных муниципальных организаций дополнительного образования Московской области, 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осуществляющих деятельность в сфере культуры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1942,5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832,5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22953">
              <w:rPr>
                <w:rFonts w:ascii="Times New Roman" w:hAnsi="Times New Roman" w:cs="Times New Roman"/>
                <w:sz w:val="20"/>
                <w:szCs w:val="20"/>
              </w:rPr>
              <w:t>Управление  культуры</w:t>
            </w:r>
            <w:r w:rsidR="00E22953"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9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2953" w:rsidRPr="00FE58A7"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Серпухов</w:t>
            </w:r>
            <w:r w:rsidR="00E22953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="00E22953"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2295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музыкальны</w:t>
            </w:r>
            <w:r w:rsidR="00E22953">
              <w:rPr>
                <w:rFonts w:ascii="Times New Roman" w:hAnsi="Times New Roman" w:cs="Times New Roman"/>
                <w:sz w:val="20"/>
                <w:szCs w:val="20"/>
              </w:rPr>
              <w:t>х инструментов</w:t>
            </w:r>
          </w:p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A35D37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1665,0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5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05–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52800,0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17600,0 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17600,0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17600,0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941928" w:rsidRPr="00FE58A7" w:rsidTr="009C716A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8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A35D37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52800,0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17600,0 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17600,0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17600,0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4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52800,0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17600,0 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17600,0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17600,0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E2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  <w:r w:rsidR="00366281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4006E4">
              <w:rPr>
                <w:rFonts w:ascii="Times New Roman" w:hAnsi="Times New Roman" w:cs="Times New Roman"/>
                <w:sz w:val="20"/>
                <w:szCs w:val="20"/>
              </w:rPr>
              <w:t>ОУ ДО «ЦВР»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Обеспечение сертификатами для оплаты кружков</w:t>
            </w:r>
          </w:p>
        </w:tc>
      </w:tr>
      <w:tr w:rsidR="00941928" w:rsidRPr="00FE58A7" w:rsidTr="009C716A">
        <w:trPr>
          <w:trHeight w:val="4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A35D37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52800,0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17600,0 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17600,0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17600,0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28" w:rsidRPr="00FE58A7" w:rsidTr="009C716A">
        <w:trPr>
          <w:trHeight w:val="4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28" w:rsidRPr="00FE58A7" w:rsidRDefault="00941928" w:rsidP="009C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A7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28" w:rsidRPr="00FE58A7" w:rsidRDefault="00941928" w:rsidP="009C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1928" w:rsidRDefault="00941928" w:rsidP="0090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53" w:rsidRDefault="00E22953" w:rsidP="00905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953" w:rsidRDefault="00E22953" w:rsidP="00905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DD9" w:rsidRPr="004C0314" w:rsidRDefault="00592CE9" w:rsidP="00905911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94192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76DD9" w:rsidRPr="00941928">
        <w:rPr>
          <w:rFonts w:ascii="Times New Roman" w:hAnsi="Times New Roman" w:cs="Times New Roman"/>
          <w:sz w:val="28"/>
          <w:szCs w:val="28"/>
        </w:rPr>
        <w:t>Обоснование финансовых ресурсов,</w:t>
      </w:r>
      <w:r w:rsidR="00905911" w:rsidRPr="00941928">
        <w:rPr>
          <w:rFonts w:ascii="Times New Roman" w:hAnsi="Times New Roman" w:cs="Times New Roman"/>
          <w:sz w:val="28"/>
          <w:szCs w:val="28"/>
        </w:rPr>
        <w:t xml:space="preserve"> </w:t>
      </w:r>
      <w:r w:rsidR="00F76DD9" w:rsidRPr="00941928">
        <w:rPr>
          <w:rFonts w:ascii="Times New Roman" w:hAnsi="Times New Roman"/>
          <w:sz w:val="28"/>
          <w:szCs w:val="28"/>
        </w:rPr>
        <w:t>необходимых для реализации мероприятий подпрограммы</w:t>
      </w:r>
      <w:r w:rsidR="004C0314">
        <w:rPr>
          <w:rFonts w:ascii="Times New Roman" w:hAnsi="Times New Roman"/>
          <w:sz w:val="28"/>
          <w:szCs w:val="28"/>
        </w:rPr>
        <w:t xml:space="preserve"> </w:t>
      </w:r>
      <w:r w:rsidR="004C0314">
        <w:rPr>
          <w:rFonts w:ascii="Times New Roman" w:hAnsi="Times New Roman"/>
          <w:sz w:val="28"/>
          <w:szCs w:val="28"/>
          <w:lang w:val="en-US"/>
        </w:rPr>
        <w:t>III</w:t>
      </w:r>
    </w:p>
    <w:p w:rsidR="00F76DD9" w:rsidRPr="00905911" w:rsidRDefault="00F76DD9" w:rsidP="00905911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3724"/>
        <w:gridCol w:w="2312"/>
        <w:gridCol w:w="5326"/>
        <w:gridCol w:w="3402"/>
      </w:tblGrid>
      <w:tr w:rsidR="005A63EF" w:rsidRPr="00D03A0A" w:rsidTr="00D15E89">
        <w:trPr>
          <w:cantSplit/>
          <w:trHeight w:val="1055"/>
        </w:trPr>
        <w:tc>
          <w:tcPr>
            <w:tcW w:w="653" w:type="dxa"/>
            <w:vAlign w:val="center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№</w:t>
            </w:r>
          </w:p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724" w:type="dxa"/>
            <w:vAlign w:val="center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 xml:space="preserve">  Программы</w:t>
            </w:r>
          </w:p>
        </w:tc>
        <w:tc>
          <w:tcPr>
            <w:tcW w:w="2312" w:type="dxa"/>
            <w:vAlign w:val="center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 xml:space="preserve">Источник </w:t>
            </w:r>
            <w:r w:rsidRPr="00D03A0A">
              <w:rPr>
                <w:rFonts w:ascii="Times New Roman" w:hAnsi="Times New Roman"/>
                <w:sz w:val="20"/>
              </w:rPr>
              <w:br/>
              <w:t>финансирования</w:t>
            </w:r>
          </w:p>
        </w:tc>
        <w:tc>
          <w:tcPr>
            <w:tcW w:w="5326" w:type="dxa"/>
            <w:vAlign w:val="center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3402" w:type="dxa"/>
            <w:vAlign w:val="center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5A63EF" w:rsidRPr="00D03A0A" w:rsidTr="00D15E89">
        <w:tc>
          <w:tcPr>
            <w:tcW w:w="653" w:type="dxa"/>
            <w:vAlign w:val="center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24" w:type="dxa"/>
            <w:vAlign w:val="center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noProof/>
                <w:sz w:val="20"/>
              </w:rPr>
              <w:t xml:space="preserve">2              </w:t>
            </w:r>
          </w:p>
        </w:tc>
        <w:tc>
          <w:tcPr>
            <w:tcW w:w="2312" w:type="dxa"/>
            <w:vAlign w:val="center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26" w:type="dxa"/>
            <w:vAlign w:val="center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5</w:t>
            </w:r>
          </w:p>
        </w:tc>
      </w:tr>
      <w:tr w:rsidR="005A63EF" w:rsidRPr="00D03A0A" w:rsidTr="00D15E89">
        <w:trPr>
          <w:trHeight w:val="255"/>
        </w:trPr>
        <w:tc>
          <w:tcPr>
            <w:tcW w:w="653" w:type="dxa"/>
            <w:vMerge w:val="restart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724" w:type="dxa"/>
            <w:vMerge w:val="restart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 xml:space="preserve">Основное мероприятие 03-«Финансовое обеспечение оказания услуг (выполнения работ) организациями дополнительного образования»                                  </w:t>
            </w:r>
          </w:p>
        </w:tc>
        <w:tc>
          <w:tcPr>
            <w:tcW w:w="2312" w:type="dxa"/>
            <w:vMerge w:val="restart"/>
          </w:tcPr>
          <w:p w:rsidR="005A63EF" w:rsidRPr="00D03A0A" w:rsidRDefault="00A35D37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326" w:type="dxa"/>
            <w:vMerge w:val="restart"/>
          </w:tcPr>
          <w:p w:rsidR="005A63EF" w:rsidRPr="00D03A0A" w:rsidRDefault="00E22953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402" w:type="dxa"/>
          </w:tcPr>
          <w:p w:rsidR="005A63EF" w:rsidRPr="00D03A0A" w:rsidRDefault="005A63EF" w:rsidP="005A63E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Всего:777811,5</w:t>
            </w:r>
          </w:p>
        </w:tc>
      </w:tr>
      <w:tr w:rsidR="00D03A0A" w:rsidRPr="00D03A0A" w:rsidTr="00D15E89">
        <w:trPr>
          <w:trHeight w:val="255"/>
        </w:trPr>
        <w:tc>
          <w:tcPr>
            <w:tcW w:w="653" w:type="dxa"/>
            <w:vMerge/>
          </w:tcPr>
          <w:p w:rsidR="00D03A0A" w:rsidRPr="00D03A0A" w:rsidRDefault="00D03A0A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D03A0A" w:rsidRPr="00D03A0A" w:rsidRDefault="00D03A0A" w:rsidP="002470A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D03A0A" w:rsidRPr="00D03A0A" w:rsidRDefault="00D03A0A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D03A0A" w:rsidRPr="00D03A0A" w:rsidRDefault="00D03A0A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D03A0A" w:rsidRPr="00D03A0A" w:rsidRDefault="00D03A0A" w:rsidP="005A63E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5A63EF" w:rsidRPr="00D03A0A" w:rsidTr="00D15E89">
        <w:trPr>
          <w:trHeight w:val="255"/>
        </w:trPr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5A63E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2020-259270,0</w:t>
            </w:r>
          </w:p>
        </w:tc>
      </w:tr>
      <w:tr w:rsidR="005A63EF" w:rsidRPr="00D03A0A" w:rsidTr="00D15E89">
        <w:trPr>
          <w:trHeight w:val="255"/>
        </w:trPr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5A63E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2021-259270,5</w:t>
            </w:r>
          </w:p>
        </w:tc>
      </w:tr>
      <w:tr w:rsidR="005A63EF" w:rsidRPr="00D03A0A" w:rsidTr="00D15E89">
        <w:trPr>
          <w:trHeight w:val="255"/>
        </w:trPr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5A63E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2022-259270,5</w:t>
            </w:r>
          </w:p>
        </w:tc>
      </w:tr>
      <w:tr w:rsidR="005A63EF" w:rsidRPr="00D03A0A" w:rsidTr="00D15E89">
        <w:trPr>
          <w:trHeight w:val="255"/>
        </w:trPr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5A63EF" w:rsidRPr="00D03A0A" w:rsidTr="00D15E89">
        <w:trPr>
          <w:trHeight w:val="255"/>
        </w:trPr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5A63EF" w:rsidRPr="00D03A0A" w:rsidTr="00D15E89">
        <w:tc>
          <w:tcPr>
            <w:tcW w:w="653" w:type="dxa"/>
            <w:vMerge w:val="restart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724" w:type="dxa"/>
            <w:vMerge w:val="restart"/>
          </w:tcPr>
          <w:p w:rsidR="005A63EF" w:rsidRPr="00D03A0A" w:rsidRDefault="005A63EF" w:rsidP="002470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A0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2312" w:type="dxa"/>
            <w:vMerge w:val="restart"/>
          </w:tcPr>
          <w:p w:rsidR="005A63EF" w:rsidRPr="00D03A0A" w:rsidRDefault="00A35D37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326" w:type="dxa"/>
            <w:vMerge w:val="restart"/>
          </w:tcPr>
          <w:p w:rsidR="005A63EF" w:rsidRPr="00D03A0A" w:rsidRDefault="005A63EF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color w:val="000000"/>
                <w:sz w:val="20"/>
              </w:rPr>
              <w:t>По фактическим расходам 2019 года</w:t>
            </w:r>
            <w:r w:rsidR="00055551" w:rsidRPr="00D03A0A">
              <w:rPr>
                <w:rFonts w:ascii="Times New Roman" w:hAnsi="Times New Roman"/>
                <w:color w:val="000000"/>
                <w:sz w:val="20"/>
              </w:rPr>
              <w:t xml:space="preserve">, На 2020 год расходы рассчитаны в соответствии с </w:t>
            </w:r>
            <w:r w:rsidR="00E22953">
              <w:rPr>
                <w:rFonts w:ascii="Times New Roman" w:hAnsi="Times New Roman"/>
                <w:color w:val="000000"/>
                <w:sz w:val="20"/>
              </w:rPr>
              <w:t>п</w:t>
            </w:r>
            <w:r w:rsidR="00055551" w:rsidRPr="00D03A0A">
              <w:rPr>
                <w:rFonts w:ascii="Times New Roman" w:hAnsi="Times New Roman"/>
                <w:color w:val="000000"/>
                <w:sz w:val="20"/>
              </w:rPr>
              <w:t xml:space="preserve">остановлением Главы города Серпухова от 11.09.2015  № 898 «Об утверждении норм потребления коммунальных ресурсов муниципальными учреждениями в сфере образования, культуры, физической культуры и спорта г. Серпухова и муниципальными автономными учреждениями г. Серпухова», а так же по фактическим расходам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055551" w:rsidRPr="00D03A0A">
                <w:rPr>
                  <w:rFonts w:ascii="Times New Roman" w:hAnsi="Times New Roman"/>
                  <w:color w:val="000000"/>
                  <w:sz w:val="20"/>
                </w:rPr>
                <w:t>2019 г</w:t>
              </w:r>
            </w:smartTag>
            <w:r w:rsidR="00055551" w:rsidRPr="00D03A0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2020-259270,0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2021-259270,5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2022-259270,5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A63EF" w:rsidRPr="00D03A0A" w:rsidTr="00D15E89">
        <w:tc>
          <w:tcPr>
            <w:tcW w:w="653" w:type="dxa"/>
            <w:vMerge w:val="restart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724" w:type="dxa"/>
            <w:vMerge w:val="restart"/>
          </w:tcPr>
          <w:p w:rsidR="005A63EF" w:rsidRPr="00D03A0A" w:rsidRDefault="005A63EF" w:rsidP="005A63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A0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А1 – Федеральный проект «Культурная среда»</w:t>
            </w:r>
          </w:p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  <w:r w:rsidR="00B14CA3">
              <w:rPr>
                <w:rFonts w:ascii="Times New Roman" w:hAnsi="Times New Roman"/>
                <w:sz w:val="20"/>
              </w:rPr>
              <w:t xml:space="preserve">, </w:t>
            </w:r>
            <w:r w:rsidR="00B14CA3"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 w:rsidR="00B14CA3">
              <w:rPr>
                <w:rFonts w:ascii="Times New Roman" w:hAnsi="Times New Roman"/>
                <w:sz w:val="20"/>
              </w:rPr>
              <w:t xml:space="preserve">городского </w:t>
            </w:r>
            <w:r w:rsidR="00B14CA3"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326" w:type="dxa"/>
            <w:vMerge w:val="restart"/>
          </w:tcPr>
          <w:p w:rsidR="005A63EF" w:rsidRPr="00D03A0A" w:rsidRDefault="00E22953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402" w:type="dxa"/>
          </w:tcPr>
          <w:p w:rsidR="005A63EF" w:rsidRPr="00D03A0A" w:rsidRDefault="005A63EF" w:rsidP="005A63E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ВСЕГО: 1942,5</w:t>
            </w:r>
          </w:p>
        </w:tc>
      </w:tr>
      <w:tr w:rsidR="00D03A0A" w:rsidRPr="00D03A0A" w:rsidTr="00D15E89">
        <w:tc>
          <w:tcPr>
            <w:tcW w:w="653" w:type="dxa"/>
            <w:vMerge/>
          </w:tcPr>
          <w:p w:rsidR="00D03A0A" w:rsidRPr="00D03A0A" w:rsidRDefault="00D03A0A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D03A0A" w:rsidRPr="00D03A0A" w:rsidRDefault="00D03A0A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D03A0A" w:rsidRPr="00D03A0A" w:rsidRDefault="00D03A0A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D03A0A" w:rsidRPr="00D03A0A" w:rsidRDefault="00D03A0A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D03A0A" w:rsidRPr="00D03A0A" w:rsidRDefault="00D03A0A" w:rsidP="005A63E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5A63E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2020- 832,5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5A63E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2021- 555,0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5A63E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2022-555,0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5A63EF" w:rsidRPr="00D03A0A" w:rsidTr="00D15E89">
        <w:tc>
          <w:tcPr>
            <w:tcW w:w="653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5A63EF" w:rsidRPr="00D03A0A" w:rsidRDefault="005A63EF" w:rsidP="002470A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055551" w:rsidRPr="00D03A0A" w:rsidTr="00D15E89">
        <w:tc>
          <w:tcPr>
            <w:tcW w:w="653" w:type="dxa"/>
            <w:vMerge w:val="restart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3724" w:type="dxa"/>
            <w:vMerge w:val="restart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 xml:space="preserve">Приобретение музыкальных инструментов для комплектования построенных муниципальных организаций дополнительного образования Московской области, осуществляющих деятельность в сфере культуры                    </w:t>
            </w:r>
          </w:p>
        </w:tc>
        <w:tc>
          <w:tcPr>
            <w:tcW w:w="2312" w:type="dxa"/>
            <w:vMerge w:val="restart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5326" w:type="dxa"/>
            <w:vMerge w:val="restart"/>
          </w:tcPr>
          <w:p w:rsidR="00055551" w:rsidRPr="00D03A0A" w:rsidRDefault="00E22953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t xml:space="preserve">Финансирование предусмотрено в соответствии с Законом 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2020- 277,5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2021- 0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2022-0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055551" w:rsidRPr="00D03A0A" w:rsidRDefault="00A35D37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lastRenderedPageBreak/>
              <w:t>бюджета</w:t>
            </w:r>
          </w:p>
        </w:tc>
        <w:tc>
          <w:tcPr>
            <w:tcW w:w="5326" w:type="dxa"/>
            <w:vMerge w:val="restart"/>
          </w:tcPr>
          <w:p w:rsidR="00055551" w:rsidRPr="00D03A0A" w:rsidRDefault="00E22953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05771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Финансирование предусмотрено в соответствии с Законом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Московской области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 16.12.2019 № 261/2019-ОЗ </w:t>
            </w:r>
            <w:r w:rsidRPr="00105771">
              <w:rPr>
                <w:rFonts w:ascii="Times New Roman" w:hAnsi="Times New Roman"/>
                <w:color w:val="000000"/>
                <w:sz w:val="20"/>
              </w:rPr>
              <w:t>«О бюджете Московской области на 2020 год и на плановый период 2021 и 2022 годов»</w:t>
            </w: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lastRenderedPageBreak/>
              <w:t>в т. ч. по годам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2020- 555,0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2021- 555,0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2022- 555,0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055551" w:rsidRPr="00D03A0A" w:rsidTr="00D15E89">
        <w:trPr>
          <w:trHeight w:val="255"/>
        </w:trPr>
        <w:tc>
          <w:tcPr>
            <w:tcW w:w="653" w:type="dxa"/>
            <w:vMerge w:val="restart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724" w:type="dxa"/>
            <w:vMerge w:val="restart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 xml:space="preserve">Основное мероприятие  05– «Обеспечение функционирования модели персонифицированного финансирования дополнительного образования детей»                                                      </w:t>
            </w:r>
          </w:p>
        </w:tc>
        <w:tc>
          <w:tcPr>
            <w:tcW w:w="2312" w:type="dxa"/>
            <w:vMerge w:val="restart"/>
          </w:tcPr>
          <w:p w:rsidR="00055551" w:rsidRPr="00D03A0A" w:rsidRDefault="00A35D37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326" w:type="dxa"/>
            <w:vMerge w:val="restart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color w:val="000000"/>
                <w:sz w:val="20"/>
              </w:rPr>
              <w:t>Расчет произведен на основании рекомендаций Министерства образования</w:t>
            </w:r>
            <w:r w:rsidR="00E22953">
              <w:rPr>
                <w:rFonts w:ascii="Times New Roman" w:hAnsi="Times New Roman"/>
                <w:color w:val="000000"/>
                <w:sz w:val="20"/>
              </w:rPr>
              <w:t xml:space="preserve"> Московской области</w:t>
            </w:r>
          </w:p>
        </w:tc>
        <w:tc>
          <w:tcPr>
            <w:tcW w:w="3402" w:type="dxa"/>
          </w:tcPr>
          <w:p w:rsidR="00055551" w:rsidRPr="00D03A0A" w:rsidRDefault="00055551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Всего:</w:t>
            </w:r>
            <w:r w:rsidR="00E22953">
              <w:rPr>
                <w:rFonts w:ascii="Times New Roman" w:hAnsi="Times New Roman"/>
                <w:sz w:val="20"/>
              </w:rPr>
              <w:t xml:space="preserve"> 52800,0</w:t>
            </w:r>
          </w:p>
        </w:tc>
      </w:tr>
      <w:tr w:rsidR="00D03A0A" w:rsidRPr="00D03A0A" w:rsidTr="00D15E89">
        <w:trPr>
          <w:trHeight w:val="255"/>
        </w:trPr>
        <w:tc>
          <w:tcPr>
            <w:tcW w:w="653" w:type="dxa"/>
            <w:vMerge/>
          </w:tcPr>
          <w:p w:rsidR="00D03A0A" w:rsidRPr="00D03A0A" w:rsidRDefault="00D03A0A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D03A0A" w:rsidRPr="00D03A0A" w:rsidRDefault="00D03A0A" w:rsidP="00E70EC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D03A0A" w:rsidRPr="00D03A0A" w:rsidRDefault="00D03A0A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D03A0A" w:rsidRPr="00D03A0A" w:rsidRDefault="00D03A0A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D03A0A" w:rsidRPr="00D03A0A" w:rsidRDefault="00D03A0A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055551" w:rsidRPr="00D03A0A" w:rsidTr="00D15E89">
        <w:trPr>
          <w:trHeight w:val="255"/>
        </w:trPr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2020-</w:t>
            </w:r>
            <w:r w:rsidR="00E22953">
              <w:rPr>
                <w:rFonts w:ascii="Times New Roman" w:hAnsi="Times New Roman"/>
                <w:sz w:val="20"/>
              </w:rPr>
              <w:t>17600</w:t>
            </w:r>
            <w:r w:rsidRPr="00D03A0A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055551" w:rsidRPr="00D03A0A" w:rsidTr="00D15E89">
        <w:trPr>
          <w:trHeight w:val="255"/>
        </w:trPr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2021-</w:t>
            </w:r>
            <w:r w:rsidR="00E22953">
              <w:rPr>
                <w:rFonts w:ascii="Times New Roman" w:hAnsi="Times New Roman"/>
                <w:sz w:val="20"/>
              </w:rPr>
              <w:t>17600,0</w:t>
            </w:r>
          </w:p>
        </w:tc>
      </w:tr>
      <w:tr w:rsidR="00055551" w:rsidRPr="00D03A0A" w:rsidTr="00D15E89">
        <w:trPr>
          <w:trHeight w:val="255"/>
        </w:trPr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22953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2022-</w:t>
            </w:r>
            <w:r w:rsidR="00E22953">
              <w:rPr>
                <w:rFonts w:ascii="Times New Roman" w:hAnsi="Times New Roman"/>
                <w:sz w:val="20"/>
              </w:rPr>
              <w:t>17600,0</w:t>
            </w:r>
          </w:p>
        </w:tc>
      </w:tr>
      <w:tr w:rsidR="00055551" w:rsidRPr="00D03A0A" w:rsidTr="00D15E89">
        <w:trPr>
          <w:trHeight w:val="255"/>
        </w:trPr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055551" w:rsidRPr="00D03A0A" w:rsidTr="00D15E89">
        <w:trPr>
          <w:trHeight w:val="255"/>
        </w:trPr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055551" w:rsidRPr="00D03A0A" w:rsidTr="00D15E89">
        <w:tc>
          <w:tcPr>
            <w:tcW w:w="653" w:type="dxa"/>
            <w:vMerge w:val="restart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3724" w:type="dxa"/>
            <w:vMerge w:val="restart"/>
          </w:tcPr>
          <w:p w:rsidR="00055551" w:rsidRPr="00D03A0A" w:rsidRDefault="00055551" w:rsidP="0005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A0A">
              <w:rPr>
                <w:rFonts w:ascii="Times New Roman" w:hAnsi="Times New Roman" w:cs="Times New Roman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  <w:p w:rsidR="00055551" w:rsidRPr="00D03A0A" w:rsidRDefault="00055551" w:rsidP="00E70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055551" w:rsidRPr="00D03A0A" w:rsidRDefault="00A35D37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326" w:type="dxa"/>
            <w:vMerge w:val="restart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color w:val="000000"/>
                <w:sz w:val="20"/>
              </w:rPr>
              <w:t>Расчет произведен на основании рекомендаций Министерства образования</w:t>
            </w:r>
            <w:r w:rsidR="00E22953">
              <w:rPr>
                <w:rFonts w:ascii="Times New Roman" w:hAnsi="Times New Roman"/>
                <w:color w:val="000000"/>
                <w:sz w:val="20"/>
              </w:rPr>
              <w:t xml:space="preserve"> Московской области</w:t>
            </w: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2020-</w:t>
            </w:r>
            <w:r w:rsidR="00D91613">
              <w:rPr>
                <w:rFonts w:ascii="Times New Roman" w:hAnsi="Times New Roman"/>
                <w:sz w:val="20"/>
              </w:rPr>
              <w:t>17600</w:t>
            </w:r>
            <w:r w:rsidR="00D91613" w:rsidRPr="00D03A0A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2021-</w:t>
            </w:r>
            <w:r w:rsidR="00D91613">
              <w:rPr>
                <w:rFonts w:ascii="Times New Roman" w:hAnsi="Times New Roman"/>
                <w:sz w:val="20"/>
              </w:rPr>
              <w:t>17600</w:t>
            </w:r>
            <w:r w:rsidR="00D91613" w:rsidRPr="00D03A0A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2022-</w:t>
            </w:r>
            <w:r w:rsidR="00D91613">
              <w:rPr>
                <w:rFonts w:ascii="Times New Roman" w:hAnsi="Times New Roman"/>
                <w:sz w:val="20"/>
              </w:rPr>
              <w:t>17600</w:t>
            </w:r>
            <w:r w:rsidR="00D91613" w:rsidRPr="00D03A0A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2023-0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03A0A">
              <w:rPr>
                <w:rFonts w:ascii="Times New Roman" w:hAnsi="Times New Roman"/>
                <w:sz w:val="20"/>
              </w:rPr>
              <w:t>2024-0</w:t>
            </w:r>
          </w:p>
        </w:tc>
      </w:tr>
      <w:tr w:rsidR="00055551" w:rsidRPr="00D03A0A" w:rsidTr="00D15E89">
        <w:tc>
          <w:tcPr>
            <w:tcW w:w="653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4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312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26" w:type="dxa"/>
            <w:vMerge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55551" w:rsidRPr="00D03A0A" w:rsidRDefault="00055551" w:rsidP="00E70EC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055551" w:rsidRDefault="00055551" w:rsidP="00642C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55551" w:rsidRDefault="00055551" w:rsidP="00642C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55551" w:rsidRDefault="00055551" w:rsidP="00642C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03A0A" w:rsidRDefault="00D03A0A" w:rsidP="00642C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03A0A" w:rsidRDefault="00D03A0A" w:rsidP="00642C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7621"/>
      </w:tblGrid>
      <w:tr w:rsidR="00DF444A" w:rsidRPr="004644E0" w:rsidTr="009C716A">
        <w:tc>
          <w:tcPr>
            <w:tcW w:w="7621" w:type="dxa"/>
          </w:tcPr>
          <w:p w:rsidR="00DF444A" w:rsidRPr="007E6DFC" w:rsidRDefault="00DF444A" w:rsidP="009C71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A35D37" w:rsidRDefault="00A35D37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D37" w:rsidRDefault="00A35D37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D37" w:rsidRDefault="00A35D37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D37" w:rsidRDefault="00A35D37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D37" w:rsidRDefault="00A35D37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D37" w:rsidRDefault="00A35D37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D37" w:rsidRDefault="00A35D37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444A" w:rsidRPr="004644E0" w:rsidRDefault="00853A79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DF444A" w:rsidRPr="004644E0">
              <w:rPr>
                <w:rFonts w:ascii="Times New Roman" w:hAnsi="Times New Roman"/>
                <w:sz w:val="28"/>
                <w:szCs w:val="28"/>
              </w:rPr>
              <w:t>риложение 4</w:t>
            </w:r>
          </w:p>
          <w:p w:rsidR="00DF444A" w:rsidRPr="004644E0" w:rsidRDefault="00DF444A" w:rsidP="009C716A">
            <w:pPr>
              <w:pStyle w:val="afd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44E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F444A" w:rsidRPr="004644E0" w:rsidRDefault="00DF444A" w:rsidP="009C716A">
            <w:pPr>
              <w:pStyle w:val="afd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44E0">
              <w:rPr>
                <w:rFonts w:ascii="Times New Roman" w:hAnsi="Times New Roman"/>
                <w:sz w:val="28"/>
                <w:szCs w:val="28"/>
              </w:rPr>
              <w:t xml:space="preserve">«Образование» городского округа </w:t>
            </w:r>
          </w:p>
          <w:p w:rsidR="00DF444A" w:rsidRPr="004644E0" w:rsidRDefault="00DF444A" w:rsidP="009C716A">
            <w:pPr>
              <w:pStyle w:val="afd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44E0">
              <w:rPr>
                <w:rFonts w:ascii="Times New Roman" w:hAnsi="Times New Roman"/>
                <w:sz w:val="28"/>
                <w:szCs w:val="28"/>
              </w:rPr>
              <w:t>Серпухов  Московской области на 2020-2024 годы</w:t>
            </w:r>
          </w:p>
          <w:p w:rsidR="00DF444A" w:rsidRPr="004644E0" w:rsidRDefault="00DF444A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3F79" w:rsidRDefault="003E3F79" w:rsidP="00DF444A">
      <w:pPr>
        <w:pStyle w:val="afd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6" w:name="P45371"/>
      <w:bookmarkStart w:id="7" w:name="P46233"/>
      <w:bookmarkEnd w:id="6"/>
      <w:bookmarkEnd w:id="7"/>
    </w:p>
    <w:p w:rsidR="00DF444A" w:rsidRPr="004644E0" w:rsidRDefault="00DF444A" w:rsidP="00DF444A">
      <w:pPr>
        <w:pStyle w:val="afd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644E0">
        <w:rPr>
          <w:rFonts w:ascii="Times New Roman" w:hAnsi="Times New Roman"/>
          <w:sz w:val="28"/>
          <w:szCs w:val="28"/>
        </w:rPr>
        <w:t xml:space="preserve">1. Паспорт подпрограммы </w:t>
      </w:r>
      <w:r w:rsidRPr="004644E0">
        <w:rPr>
          <w:rFonts w:ascii="Times New Roman" w:hAnsi="Times New Roman"/>
          <w:sz w:val="28"/>
          <w:szCs w:val="28"/>
          <w:lang w:val="en-US"/>
        </w:rPr>
        <w:t>I</w:t>
      </w:r>
      <w:r w:rsidRPr="004644E0">
        <w:rPr>
          <w:rFonts w:ascii="Times New Roman" w:hAnsi="Times New Roman"/>
          <w:sz w:val="28"/>
          <w:szCs w:val="28"/>
        </w:rPr>
        <w:t>V «Профессиональное образование» муниципальной программы</w:t>
      </w:r>
    </w:p>
    <w:p w:rsidR="00DF444A" w:rsidRPr="007E6DFC" w:rsidRDefault="00DF444A" w:rsidP="00DF444A">
      <w:pPr>
        <w:pStyle w:val="afd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644E0">
        <w:rPr>
          <w:rFonts w:ascii="Times New Roman" w:hAnsi="Times New Roman"/>
          <w:sz w:val="28"/>
          <w:szCs w:val="28"/>
        </w:rPr>
        <w:t>«Образование» городского округа Серпухов  Московской области на 2020-2024 годы</w:t>
      </w:r>
    </w:p>
    <w:p w:rsidR="00163E0E" w:rsidRPr="0053422A" w:rsidRDefault="00163E0E" w:rsidP="00D15E89">
      <w:pPr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tbl>
      <w:tblPr>
        <w:tblW w:w="1505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4"/>
        <w:gridCol w:w="2499"/>
        <w:gridCol w:w="2843"/>
        <w:gridCol w:w="1249"/>
        <w:gridCol w:w="1045"/>
        <w:gridCol w:w="1045"/>
        <w:gridCol w:w="1045"/>
        <w:gridCol w:w="1045"/>
        <w:gridCol w:w="1124"/>
      </w:tblGrid>
      <w:tr w:rsidR="00FC2A9A" w:rsidRPr="003E3F79" w:rsidTr="004644E0">
        <w:trPr>
          <w:trHeight w:val="328"/>
        </w:trPr>
        <w:tc>
          <w:tcPr>
            <w:tcW w:w="3164" w:type="dxa"/>
          </w:tcPr>
          <w:p w:rsidR="00FC2A9A" w:rsidRPr="003E3F79" w:rsidRDefault="00374109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C2A9A" w:rsidRPr="003E3F79">
              <w:rPr>
                <w:rFonts w:ascii="Times New Roman" w:hAnsi="Times New Roman" w:cs="Times New Roman"/>
                <w:sz w:val="20"/>
                <w:szCs w:val="20"/>
              </w:rPr>
              <w:t>аказчик подпрограммы</w:t>
            </w:r>
          </w:p>
        </w:tc>
        <w:tc>
          <w:tcPr>
            <w:tcW w:w="11895" w:type="dxa"/>
            <w:gridSpan w:val="8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</w:tr>
      <w:tr w:rsidR="00FC2A9A" w:rsidRPr="003E3F79" w:rsidTr="004644E0">
        <w:trPr>
          <w:trHeight w:val="503"/>
        </w:trPr>
        <w:tc>
          <w:tcPr>
            <w:tcW w:w="3164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99" w:type="dxa"/>
            <w:vMerge w:val="restart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843" w:type="dxa"/>
            <w:vMerge w:val="restart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53" w:type="dxa"/>
            <w:gridSpan w:val="6"/>
          </w:tcPr>
          <w:p w:rsidR="00FC2A9A" w:rsidRPr="003E3F79" w:rsidRDefault="00FC2A9A" w:rsidP="004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FC2A9A" w:rsidRPr="003E3F79" w:rsidTr="004644E0">
        <w:trPr>
          <w:trHeight w:val="202"/>
        </w:trPr>
        <w:tc>
          <w:tcPr>
            <w:tcW w:w="3164" w:type="dxa"/>
            <w:vMerge w:val="restart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FC2A9A" w:rsidRPr="003E3F79" w:rsidRDefault="00FC2A9A" w:rsidP="004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1045" w:type="dxa"/>
            <w:vAlign w:val="center"/>
          </w:tcPr>
          <w:p w:rsidR="00FC2A9A" w:rsidRPr="003E3F79" w:rsidRDefault="00FC2A9A" w:rsidP="004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045" w:type="dxa"/>
            <w:vAlign w:val="center"/>
          </w:tcPr>
          <w:p w:rsidR="00FC2A9A" w:rsidRPr="003E3F79" w:rsidRDefault="00FC2A9A" w:rsidP="004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45" w:type="dxa"/>
            <w:vAlign w:val="center"/>
          </w:tcPr>
          <w:p w:rsidR="00FC2A9A" w:rsidRPr="003E3F79" w:rsidRDefault="00FC2A9A" w:rsidP="004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45" w:type="dxa"/>
            <w:vAlign w:val="center"/>
          </w:tcPr>
          <w:p w:rsidR="00FC2A9A" w:rsidRPr="003E3F79" w:rsidRDefault="00FC2A9A" w:rsidP="004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24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C2A9A" w:rsidRPr="003E3F79" w:rsidTr="004644E0">
        <w:tc>
          <w:tcPr>
            <w:tcW w:w="3164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2843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49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A9A" w:rsidRPr="003E3F79" w:rsidTr="004644E0">
        <w:tc>
          <w:tcPr>
            <w:tcW w:w="3164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9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A9A" w:rsidRPr="003E3F79" w:rsidTr="004644E0">
        <w:tc>
          <w:tcPr>
            <w:tcW w:w="3164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9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A9A" w:rsidRPr="003E3F79" w:rsidTr="004644E0">
        <w:tc>
          <w:tcPr>
            <w:tcW w:w="3164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C2A9A" w:rsidRPr="003E3F79" w:rsidRDefault="00A35D37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249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A9A" w:rsidRPr="003E3F79" w:rsidTr="004644E0">
        <w:tc>
          <w:tcPr>
            <w:tcW w:w="3164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9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FC2A9A" w:rsidRPr="003E3F79" w:rsidRDefault="00FC2A9A" w:rsidP="0046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A9A" w:rsidRPr="003E3F79" w:rsidTr="004644E0">
        <w:trPr>
          <w:trHeight w:val="474"/>
        </w:trPr>
        <w:tc>
          <w:tcPr>
            <w:tcW w:w="5663" w:type="dxa"/>
            <w:gridSpan w:val="2"/>
          </w:tcPr>
          <w:p w:rsidR="00FC2A9A" w:rsidRPr="003E3F79" w:rsidRDefault="00FC2A9A" w:rsidP="00D15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9396" w:type="dxa"/>
            <w:gridSpan w:val="7"/>
          </w:tcPr>
          <w:p w:rsidR="00FC2A9A" w:rsidRPr="003E3F79" w:rsidRDefault="00FC2A9A" w:rsidP="00D0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79">
              <w:rPr>
                <w:rFonts w:ascii="Times New Roman" w:hAnsi="Times New Roman" w:cs="Times New Roman"/>
                <w:sz w:val="20"/>
                <w:szCs w:val="20"/>
              </w:rPr>
              <w:t>03.4</w:t>
            </w:r>
          </w:p>
        </w:tc>
      </w:tr>
    </w:tbl>
    <w:p w:rsidR="00592CE9" w:rsidRDefault="00592CE9" w:rsidP="00D15E8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592CE9" w:rsidSect="00EE5FB5">
          <w:pgSz w:w="16838" w:h="11906" w:orient="landscape" w:code="9"/>
          <w:pgMar w:top="1701" w:right="678" w:bottom="567" w:left="1134" w:header="425" w:footer="709" w:gutter="0"/>
          <w:pgNumType w:start="63"/>
          <w:cols w:space="708"/>
          <w:docGrid w:linePitch="360"/>
        </w:sectPr>
      </w:pPr>
    </w:p>
    <w:p w:rsidR="004A27B2" w:rsidRPr="00FE58A7" w:rsidRDefault="00592CE9" w:rsidP="004A27B2">
      <w:pPr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7A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A27B2" w:rsidRPr="00FE58A7">
        <w:rPr>
          <w:rFonts w:ascii="Times New Roman" w:hAnsi="Times New Roman" w:cs="Times New Roman"/>
          <w:sz w:val="28"/>
          <w:szCs w:val="28"/>
        </w:rPr>
        <w:t>Характеристика проблем</w:t>
      </w:r>
      <w:r w:rsidR="004A27B2">
        <w:rPr>
          <w:rFonts w:ascii="Times New Roman" w:hAnsi="Times New Roman" w:cs="Times New Roman"/>
          <w:sz w:val="28"/>
          <w:szCs w:val="28"/>
        </w:rPr>
        <w:t xml:space="preserve"> решаемых по средствам мероприятий</w:t>
      </w:r>
      <w:r w:rsidR="004A27B2" w:rsidRPr="00F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CE9" w:rsidRPr="007877A9" w:rsidRDefault="004A27B2" w:rsidP="004A27B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877A9" w:rsidRPr="00787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2CE9" w:rsidRPr="007877A9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102B38" w:rsidRPr="00592CE9" w:rsidRDefault="00102B38" w:rsidP="00592C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8ED" w:rsidRPr="00BA471E" w:rsidRDefault="004568ED" w:rsidP="00456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07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дополнительного </w:t>
      </w:r>
      <w:r w:rsidR="00AB6D07" w:rsidRPr="00AB6D07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AB6D07">
        <w:rPr>
          <w:rFonts w:ascii="Times New Roman" w:hAnsi="Times New Roman" w:cs="Times New Roman"/>
          <w:sz w:val="28"/>
          <w:szCs w:val="28"/>
        </w:rPr>
        <w:t>образования «</w:t>
      </w:r>
      <w:r w:rsidRPr="00BA471E">
        <w:rPr>
          <w:rFonts w:ascii="Times New Roman" w:hAnsi="Times New Roman" w:cs="Times New Roman"/>
          <w:sz w:val="28"/>
          <w:szCs w:val="28"/>
        </w:rPr>
        <w:t>Учебно-методический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471E">
        <w:rPr>
          <w:rFonts w:ascii="Times New Roman" w:hAnsi="Times New Roman" w:cs="Times New Roman"/>
          <w:sz w:val="28"/>
          <w:szCs w:val="28"/>
        </w:rPr>
        <w:t xml:space="preserve"> оказывает содействие комплексному развитию системы образования в городском округе Серпухов через повышение квалификации специалистов муниципальной образовательной системы, информационную и научно-методическую поддержку. Под руководством специалистов центра проходят обучение педагоги городского округа</w:t>
      </w:r>
      <w:r w:rsidR="00B14CA3">
        <w:rPr>
          <w:rFonts w:ascii="Times New Roman" w:hAnsi="Times New Roman" w:cs="Times New Roman"/>
          <w:sz w:val="28"/>
          <w:szCs w:val="28"/>
        </w:rPr>
        <w:t xml:space="preserve"> Серпухов</w:t>
      </w:r>
      <w:r w:rsidRPr="00BA471E">
        <w:rPr>
          <w:rFonts w:ascii="Times New Roman" w:hAnsi="Times New Roman" w:cs="Times New Roman"/>
          <w:sz w:val="28"/>
          <w:szCs w:val="28"/>
        </w:rPr>
        <w:t>.</w:t>
      </w:r>
    </w:p>
    <w:p w:rsidR="00592CE9" w:rsidRPr="006E3D77" w:rsidRDefault="00FC3991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 </w:t>
      </w:r>
      <w:r w:rsidR="00592CE9" w:rsidRPr="006E3D77">
        <w:rPr>
          <w:rFonts w:ascii="Times New Roman" w:hAnsi="Times New Roman"/>
          <w:sz w:val="28"/>
          <w:szCs w:val="28"/>
        </w:rPr>
        <w:t>Новые тенденции в образовании требуют от педагогов переосмысления педагогической практики, учета достижений педагогики, психологии, информационных технологий и разработки новых перспективных направлений образования и воспитания.</w:t>
      </w:r>
    </w:p>
    <w:p w:rsidR="00592CE9" w:rsidRPr="006E3D77" w:rsidRDefault="00592CE9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t>Однако анализ сложившейся ситуации по данной проблеме показывает, что возможности для непрерывного повышения профессиональной компетентности педагогических работников с учетом их индивидуальных запросов и финансовых возможностей весьма ограниченны. В то же время стратегия развития современного образования требует обязательного и непрерывного повышения профессиональной компетентности работника на протяжении всей его трудовой деятельности. Это обусловливает необходимость и целесообразность выделения обозначенных финансовых средств на муниципальном уровне.</w:t>
      </w:r>
    </w:p>
    <w:p w:rsidR="00592CE9" w:rsidRPr="00374109" w:rsidRDefault="00592CE9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t>Развитие и совершенствование системы повышения профессиональной компетентности педагогических и руководящих работников образовательных учреждений город</w:t>
      </w:r>
      <w:r w:rsidR="00374109">
        <w:rPr>
          <w:rFonts w:ascii="Times New Roman" w:hAnsi="Times New Roman"/>
          <w:sz w:val="28"/>
          <w:szCs w:val="28"/>
        </w:rPr>
        <w:t>ского округа Серпухов</w:t>
      </w:r>
      <w:r w:rsidRPr="006E3D77">
        <w:rPr>
          <w:rFonts w:ascii="Times New Roman" w:hAnsi="Times New Roman"/>
          <w:sz w:val="28"/>
          <w:szCs w:val="28"/>
        </w:rPr>
        <w:t xml:space="preserve"> заключается, прежде всего, в обеспечении условий для повышения квалификации педагогов с учетом непрерывности образования и адресного подхода; создании возможностей для организации и проведения конкурсов профессионального мастерства, обобщения и ретрансляции передового педагогического опыта; расширения возможностей поощрения педагогов и педагогических коллективов, работающих в инновационном режиме. </w:t>
      </w:r>
    </w:p>
    <w:p w:rsidR="00592CE9" w:rsidRPr="00374109" w:rsidRDefault="00592CE9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CE9" w:rsidRDefault="00592CE9" w:rsidP="00592CE9">
      <w:pPr>
        <w:suppressAutoHyphens/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471E">
        <w:rPr>
          <w:rFonts w:ascii="Times New Roman" w:hAnsi="Times New Roman" w:cs="Times New Roman"/>
          <w:sz w:val="28"/>
          <w:szCs w:val="28"/>
        </w:rPr>
        <w:t xml:space="preserve">Цель и задачи подпрограммы </w:t>
      </w:r>
      <w:r w:rsidR="007877A9" w:rsidRPr="00BA471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92CE9" w:rsidRPr="00592CE9" w:rsidRDefault="00592CE9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CE9" w:rsidRPr="006E3D77" w:rsidRDefault="00592CE9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t>Под условиями в данном случае понимается совокупность мероприятий, включающих:</w:t>
      </w:r>
    </w:p>
    <w:p w:rsidR="00592CE9" w:rsidRPr="006E3D77" w:rsidRDefault="00592CE9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t>1.</w:t>
      </w:r>
      <w:r w:rsidRPr="006E3D77">
        <w:rPr>
          <w:rFonts w:ascii="Times New Roman" w:hAnsi="Times New Roman"/>
          <w:sz w:val="28"/>
          <w:szCs w:val="28"/>
        </w:rPr>
        <w:tab/>
        <w:t>Повышение квалификации педагогических работников посредством:</w:t>
      </w:r>
    </w:p>
    <w:p w:rsidR="00592CE9" w:rsidRPr="006E3D77" w:rsidRDefault="00592CE9" w:rsidP="00592CE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t xml:space="preserve">переподготовки руководящих работников системы образования по программе </w:t>
      </w:r>
      <w:r w:rsidR="00374109">
        <w:rPr>
          <w:rFonts w:ascii="Times New Roman" w:hAnsi="Times New Roman"/>
          <w:sz w:val="28"/>
          <w:szCs w:val="28"/>
        </w:rPr>
        <w:t>«</w:t>
      </w:r>
      <w:r w:rsidRPr="006E3D77">
        <w:rPr>
          <w:rFonts w:ascii="Times New Roman" w:hAnsi="Times New Roman"/>
          <w:sz w:val="28"/>
          <w:szCs w:val="28"/>
        </w:rPr>
        <w:t>Менеджмент в образовании</w:t>
      </w:r>
      <w:r w:rsidR="00374109">
        <w:rPr>
          <w:rFonts w:ascii="Times New Roman" w:hAnsi="Times New Roman"/>
          <w:sz w:val="28"/>
          <w:szCs w:val="28"/>
        </w:rPr>
        <w:t>»;</w:t>
      </w:r>
    </w:p>
    <w:p w:rsidR="00592CE9" w:rsidRPr="006E3D77" w:rsidRDefault="00592CE9" w:rsidP="00592CE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t>бюджетных и внебюджетных курсов для различных категорий педагогических работников;</w:t>
      </w:r>
    </w:p>
    <w:p w:rsidR="00592CE9" w:rsidRPr="006E3D77" w:rsidRDefault="00592CE9" w:rsidP="00592CE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t>выездных обучающих семинаров;</w:t>
      </w:r>
    </w:p>
    <w:p w:rsidR="00592CE9" w:rsidRPr="006E3D77" w:rsidRDefault="00592CE9" w:rsidP="00592CE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lastRenderedPageBreak/>
        <w:t xml:space="preserve">обучающих семинаров, семинаров-практикумов, мастер-классов и других форм с привлечением </w:t>
      </w:r>
      <w:proofErr w:type="spellStart"/>
      <w:r w:rsidRPr="006E3D77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6E3D77">
        <w:rPr>
          <w:rFonts w:ascii="Times New Roman" w:hAnsi="Times New Roman"/>
          <w:sz w:val="28"/>
          <w:szCs w:val="28"/>
        </w:rPr>
        <w:t xml:space="preserve"> работающих педагогов и педагогов, имеющих большой опыт педагогической деятельности.</w:t>
      </w:r>
    </w:p>
    <w:p w:rsidR="00592CE9" w:rsidRPr="006E3D77" w:rsidRDefault="00592CE9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t>2.</w:t>
      </w:r>
      <w:r w:rsidRPr="006E3D77">
        <w:rPr>
          <w:rFonts w:ascii="Times New Roman" w:hAnsi="Times New Roman"/>
          <w:sz w:val="28"/>
          <w:szCs w:val="28"/>
        </w:rPr>
        <w:tab/>
        <w:t>Организацию и проведение конкурсов профессионального мастерства.</w:t>
      </w:r>
    </w:p>
    <w:p w:rsidR="00592CE9" w:rsidRPr="006E3D77" w:rsidRDefault="00592CE9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t>3.</w:t>
      </w:r>
      <w:r w:rsidRPr="006E3D77">
        <w:rPr>
          <w:rFonts w:ascii="Times New Roman" w:hAnsi="Times New Roman"/>
          <w:sz w:val="28"/>
          <w:szCs w:val="28"/>
        </w:rPr>
        <w:tab/>
        <w:t>Организацию и проведение открытых массовых мероприятий с целью поощрения и стимулирования педагогической общественности, работающей в инновационном режиме.</w:t>
      </w:r>
    </w:p>
    <w:p w:rsidR="00592CE9" w:rsidRPr="006E3D77" w:rsidRDefault="00592CE9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D77">
        <w:rPr>
          <w:rFonts w:ascii="Times New Roman" w:hAnsi="Times New Roman"/>
          <w:sz w:val="28"/>
          <w:szCs w:val="28"/>
        </w:rPr>
        <w:t>4.</w:t>
      </w:r>
      <w:r w:rsidRPr="006E3D77">
        <w:rPr>
          <w:rFonts w:ascii="Times New Roman" w:hAnsi="Times New Roman"/>
          <w:sz w:val="28"/>
          <w:szCs w:val="28"/>
        </w:rPr>
        <w:tab/>
        <w:t xml:space="preserve">Формирование научно-методического и учебно-методического фонда </w:t>
      </w:r>
      <w:r w:rsidR="00D15E89">
        <w:rPr>
          <w:rFonts w:ascii="Times New Roman" w:hAnsi="Times New Roman"/>
          <w:sz w:val="28"/>
          <w:szCs w:val="28"/>
        </w:rPr>
        <w:t>образовательных учреждений</w:t>
      </w:r>
      <w:r w:rsidRPr="006E3D77">
        <w:rPr>
          <w:rFonts w:ascii="Times New Roman" w:hAnsi="Times New Roman"/>
          <w:sz w:val="28"/>
          <w:szCs w:val="28"/>
        </w:rPr>
        <w:t>.</w:t>
      </w:r>
    </w:p>
    <w:p w:rsidR="00B14CA3" w:rsidRDefault="00592CE9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</w:t>
      </w:r>
      <w:r w:rsidR="00B14CA3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подпрограммы явля</w:t>
      </w:r>
      <w:r w:rsidR="00B14CA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="00B14CA3">
        <w:rPr>
          <w:rFonts w:ascii="Times New Roman" w:hAnsi="Times New Roman"/>
          <w:sz w:val="28"/>
          <w:szCs w:val="28"/>
        </w:rPr>
        <w:t>:</w:t>
      </w:r>
    </w:p>
    <w:p w:rsidR="00592CE9" w:rsidRPr="00C7474F" w:rsidRDefault="00B14CA3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2CE9">
        <w:rPr>
          <w:rFonts w:ascii="Times New Roman" w:hAnsi="Times New Roman"/>
          <w:sz w:val="28"/>
          <w:szCs w:val="28"/>
        </w:rPr>
        <w:t xml:space="preserve"> с</w:t>
      </w:r>
      <w:r w:rsidR="00592CE9" w:rsidRPr="00C7474F">
        <w:rPr>
          <w:rFonts w:ascii="Times New Roman" w:hAnsi="Times New Roman"/>
          <w:sz w:val="28"/>
          <w:szCs w:val="28"/>
        </w:rPr>
        <w:t>оздание условий для профессионального роста педагога в муниципалитете с учетом педагогических дефицитов.</w:t>
      </w:r>
    </w:p>
    <w:p w:rsidR="00592CE9" w:rsidRPr="00C7474F" w:rsidRDefault="00B14CA3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592CE9" w:rsidRPr="00C7474F">
        <w:rPr>
          <w:rFonts w:ascii="Times New Roman" w:hAnsi="Times New Roman"/>
          <w:sz w:val="28"/>
          <w:szCs w:val="28"/>
        </w:rPr>
        <w:t>азработка программы курсов повышения квалификации</w:t>
      </w:r>
      <w:r w:rsidR="00961D70">
        <w:rPr>
          <w:rFonts w:ascii="Times New Roman" w:hAnsi="Times New Roman"/>
          <w:sz w:val="28"/>
          <w:szCs w:val="28"/>
        </w:rPr>
        <w:t>.</w:t>
      </w:r>
    </w:p>
    <w:p w:rsidR="00592CE9" w:rsidRPr="00C7474F" w:rsidRDefault="00B14CA3" w:rsidP="00592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92CE9" w:rsidRPr="00C7474F">
        <w:rPr>
          <w:rFonts w:ascii="Times New Roman" w:hAnsi="Times New Roman"/>
          <w:sz w:val="28"/>
          <w:szCs w:val="28"/>
        </w:rPr>
        <w:t xml:space="preserve">овышение квалификации в </w:t>
      </w:r>
      <w:r w:rsidR="00423662">
        <w:rPr>
          <w:rFonts w:ascii="Times New Roman" w:hAnsi="Times New Roman"/>
          <w:sz w:val="28"/>
          <w:szCs w:val="28"/>
        </w:rPr>
        <w:t>городском округе Серпухов</w:t>
      </w:r>
      <w:r w:rsidR="00592CE9" w:rsidRPr="00C7474F">
        <w:rPr>
          <w:rFonts w:ascii="Times New Roman" w:hAnsi="Times New Roman"/>
          <w:sz w:val="28"/>
          <w:szCs w:val="28"/>
        </w:rPr>
        <w:t xml:space="preserve"> без отрыва от основной работы. </w:t>
      </w:r>
    </w:p>
    <w:p w:rsidR="00592CE9" w:rsidRDefault="00592CE9" w:rsidP="00961D7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474F">
        <w:rPr>
          <w:rFonts w:ascii="Times New Roman" w:hAnsi="Times New Roman"/>
          <w:sz w:val="28"/>
          <w:szCs w:val="28"/>
        </w:rPr>
        <w:t xml:space="preserve">           </w:t>
      </w:r>
    </w:p>
    <w:p w:rsidR="00592CE9" w:rsidRDefault="00592CE9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592CE9" w:rsidSect="00EE5FB5">
          <w:pgSz w:w="11906" w:h="16838" w:code="9"/>
          <w:pgMar w:top="1134" w:right="567" w:bottom="1134" w:left="1701" w:header="425" w:footer="709" w:gutter="0"/>
          <w:pgNumType w:start="69"/>
          <w:cols w:space="708"/>
          <w:docGrid w:linePitch="360"/>
        </w:sectPr>
      </w:pPr>
    </w:p>
    <w:p w:rsidR="0020693C" w:rsidRPr="00CF3454" w:rsidRDefault="0020693C" w:rsidP="0020693C">
      <w:pPr>
        <w:numPr>
          <w:ilvl w:val="0"/>
          <w:numId w:val="15"/>
        </w:num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F3454">
        <w:rPr>
          <w:rFonts w:ascii="Times New Roman" w:hAnsi="Times New Roman"/>
          <w:sz w:val="28"/>
          <w:szCs w:val="28"/>
        </w:rPr>
        <w:lastRenderedPageBreak/>
        <w:t xml:space="preserve">Перечень мероприятий подпрограммы </w:t>
      </w:r>
      <w:r w:rsidRPr="00CF3454">
        <w:rPr>
          <w:rFonts w:ascii="Times New Roman" w:hAnsi="Times New Roman"/>
          <w:sz w:val="28"/>
          <w:szCs w:val="28"/>
          <w:lang w:val="en-US"/>
        </w:rPr>
        <w:t>I</w:t>
      </w:r>
      <w:r w:rsidRPr="00CF3454">
        <w:rPr>
          <w:rFonts w:ascii="Times New Roman" w:hAnsi="Times New Roman"/>
          <w:sz w:val="28"/>
          <w:szCs w:val="28"/>
        </w:rPr>
        <w:t>V «Профессиональное образование»</w:t>
      </w:r>
    </w:p>
    <w:p w:rsidR="0020693C" w:rsidRPr="00CF3454" w:rsidRDefault="0020693C" w:rsidP="0020693C">
      <w:pPr>
        <w:pStyle w:val="afd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F3454">
        <w:rPr>
          <w:rFonts w:ascii="Times New Roman" w:hAnsi="Times New Roman"/>
          <w:sz w:val="28"/>
          <w:szCs w:val="28"/>
        </w:rPr>
        <w:t>муниципальной программы «Образование» городского округа Серпухов  Московской области на 2020-2024 годы</w:t>
      </w:r>
    </w:p>
    <w:p w:rsidR="0020693C" w:rsidRPr="00CF3454" w:rsidRDefault="0020693C" w:rsidP="0020693C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C9018A" w:rsidRPr="00CF3454" w:rsidRDefault="00C9018A" w:rsidP="007B6D1D">
      <w:pPr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80"/>
        <w:gridCol w:w="2081"/>
        <w:gridCol w:w="1417"/>
        <w:gridCol w:w="1560"/>
        <w:gridCol w:w="1417"/>
        <w:gridCol w:w="851"/>
        <w:gridCol w:w="992"/>
        <w:gridCol w:w="992"/>
        <w:gridCol w:w="992"/>
        <w:gridCol w:w="993"/>
        <w:gridCol w:w="992"/>
        <w:gridCol w:w="1134"/>
        <w:gridCol w:w="1417"/>
      </w:tblGrid>
      <w:tr w:rsidR="00C9018A" w:rsidRPr="007B6D1D" w:rsidTr="003C2EFF">
        <w:trPr>
          <w:trHeight w:val="76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CF3454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CF3454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54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CF3454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54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CF3454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5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CF3454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54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 году, предшествующем году начала реализации госпрограммы </w:t>
            </w:r>
            <w:r w:rsidRPr="00CF3454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CF3454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54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 w:rsidRPr="00CF3454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CF3454" w:rsidRDefault="00554CD3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54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  <w:r w:rsidR="00C9018A" w:rsidRPr="00CF34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CF3454" w:rsidRDefault="00C9018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454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7B6D1D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54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9018A" w:rsidRPr="007B6D1D" w:rsidTr="003C2EFF">
        <w:trPr>
          <w:trHeight w:val="10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8A" w:rsidRPr="007B6D1D" w:rsidRDefault="00C9018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8A" w:rsidRPr="007B6D1D" w:rsidRDefault="00C9018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8A" w:rsidRPr="007B6D1D" w:rsidRDefault="00C9018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8A" w:rsidRPr="007B6D1D" w:rsidRDefault="00C9018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8A" w:rsidRPr="007B6D1D" w:rsidRDefault="00C9018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8A" w:rsidRPr="007B6D1D" w:rsidRDefault="00C9018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7B6D1D" w:rsidRDefault="00C9018A" w:rsidP="003C3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37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7B6D1D" w:rsidRDefault="00C9018A" w:rsidP="003C3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3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7B6D1D" w:rsidRDefault="00C9018A" w:rsidP="003C3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3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7B6D1D" w:rsidRDefault="00C9018A" w:rsidP="003C3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3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7B6D1D" w:rsidRDefault="00C9018A" w:rsidP="003C3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37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8A" w:rsidRPr="007B6D1D" w:rsidRDefault="00C9018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8A" w:rsidRPr="007B6D1D" w:rsidRDefault="00C9018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18A" w:rsidRPr="007B6D1D" w:rsidTr="003C2EF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8A" w:rsidRPr="007B6D1D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C9018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642C8F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642C8F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642C8F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642C8F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642C8F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642C8F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8A" w:rsidRPr="007B6D1D" w:rsidRDefault="00642C8F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5F0C" w:rsidRPr="007B6D1D" w:rsidTr="005015FC">
        <w:trPr>
          <w:trHeight w:val="333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6C5F02" w:rsidP="003C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15F0C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0C" w:rsidRPr="007B6D1D" w:rsidRDefault="00515F0C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15F0C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15F0C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15F0C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15F0C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15F0C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15F0C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15F0C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15F0C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015FC" w:rsidP="00F23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городского округа Серпухов, МОУ ДПО </w:t>
            </w:r>
            <w:r w:rsidR="00F23A71">
              <w:rPr>
                <w:rFonts w:ascii="Times New Roman" w:hAnsi="Times New Roman" w:cs="Times New Roman"/>
                <w:sz w:val="20"/>
                <w:szCs w:val="20"/>
              </w:rPr>
              <w:t>УМЦ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Pr="007B6D1D" w:rsidRDefault="005015FC" w:rsidP="0050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прошли добровольную независимую оценку</w:t>
            </w:r>
          </w:p>
        </w:tc>
      </w:tr>
      <w:tr w:rsidR="00FC2A9A" w:rsidRPr="007B6D1D" w:rsidTr="003C2EFF">
        <w:trPr>
          <w:trHeight w:val="689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FC2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FC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FC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FC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FC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FC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FC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FC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A9A" w:rsidRPr="007B6D1D" w:rsidTr="003C2EFF">
        <w:trPr>
          <w:trHeight w:val="689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A9A" w:rsidRPr="007B6D1D" w:rsidTr="003C2EFF">
        <w:trPr>
          <w:trHeight w:val="689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A35D37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A9A" w:rsidRPr="007B6D1D" w:rsidTr="003C2EFF">
        <w:trPr>
          <w:trHeight w:val="292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A9A" w:rsidRPr="007B6D1D" w:rsidTr="003C2EFF">
        <w:trPr>
          <w:trHeight w:val="689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9A" w:rsidRPr="007B6D1D" w:rsidRDefault="00FC2A9A" w:rsidP="003C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A" w:rsidRPr="007B6D1D" w:rsidRDefault="00FC2A9A" w:rsidP="003C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CE9" w:rsidRDefault="00592CE9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0693C" w:rsidRDefault="0020693C" w:rsidP="00206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5D37" w:rsidRDefault="00A35D37" w:rsidP="00206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93C" w:rsidRPr="0020693C" w:rsidRDefault="0020693C" w:rsidP="002069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20693C">
        <w:rPr>
          <w:rFonts w:ascii="Times New Roman" w:hAnsi="Times New Roman" w:cs="Times New Roman"/>
          <w:sz w:val="28"/>
          <w:szCs w:val="28"/>
        </w:rPr>
        <w:lastRenderedPageBreak/>
        <w:t>4. Обоснование финансовых ресурсов, необходимых для реализации мероприятий подпрограммы</w:t>
      </w:r>
    </w:p>
    <w:p w:rsidR="0020693C" w:rsidRPr="00F76DD9" w:rsidRDefault="0020693C" w:rsidP="0020693C">
      <w:pPr>
        <w:pStyle w:val="a3"/>
        <w:spacing w:line="240" w:lineRule="auto"/>
        <w:ind w:firstLine="0"/>
        <w:jc w:val="center"/>
        <w:rPr>
          <w:rFonts w:ascii="Times New Roman" w:hAnsi="Times New Roman"/>
          <w:bCs/>
          <w:sz w:val="24"/>
        </w:rPr>
      </w:pP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3"/>
        <w:gridCol w:w="2312"/>
        <w:gridCol w:w="5767"/>
        <w:gridCol w:w="2834"/>
      </w:tblGrid>
      <w:tr w:rsidR="0020693C" w:rsidRPr="00860C10" w:rsidTr="009C716A">
        <w:trPr>
          <w:cantSplit/>
          <w:trHeight w:val="1055"/>
        </w:trPr>
        <w:tc>
          <w:tcPr>
            <w:tcW w:w="709" w:type="dxa"/>
            <w:vAlign w:val="center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№</w:t>
            </w:r>
          </w:p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4253" w:type="dxa"/>
            <w:vAlign w:val="center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 xml:space="preserve">  Программы</w:t>
            </w:r>
          </w:p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Align w:val="center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 xml:space="preserve">Источник </w:t>
            </w:r>
            <w:r w:rsidRPr="00BD74D3">
              <w:rPr>
                <w:rFonts w:ascii="Times New Roman" w:hAnsi="Times New Roman"/>
                <w:sz w:val="20"/>
              </w:rPr>
              <w:br/>
              <w:t>финансирования</w:t>
            </w:r>
            <w:hyperlink w:anchor="Par458" w:history="1"/>
          </w:p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Align w:val="center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Расчет необходимых  финансовых ресурсов на реализацию мероприятия</w:t>
            </w:r>
            <w:hyperlink w:anchor="Par459" w:history="1"/>
          </w:p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  <w:vAlign w:val="center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Общий объем финансовых ресурсов, необходимых для реализации  мероприятия, в том числе по годам</w:t>
            </w:r>
            <w:hyperlink w:anchor="Par460" w:history="1"/>
          </w:p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0693C" w:rsidRPr="00860C10" w:rsidTr="009C716A">
        <w:tc>
          <w:tcPr>
            <w:tcW w:w="709" w:type="dxa"/>
            <w:vAlign w:val="center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noProof/>
                <w:sz w:val="20"/>
              </w:rPr>
              <w:t xml:space="preserve">2              </w:t>
            </w:r>
          </w:p>
        </w:tc>
        <w:tc>
          <w:tcPr>
            <w:tcW w:w="2312" w:type="dxa"/>
            <w:vAlign w:val="center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67" w:type="dxa"/>
            <w:vAlign w:val="center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4" w:type="dxa"/>
            <w:vAlign w:val="center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20693C" w:rsidRPr="00860C10" w:rsidTr="009C716A">
        <w:tc>
          <w:tcPr>
            <w:tcW w:w="709" w:type="dxa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B6D1D">
              <w:rPr>
                <w:rFonts w:ascii="Times New Roman" w:hAnsi="Times New Roman"/>
                <w:sz w:val="20"/>
              </w:rPr>
              <w:t>Основное мероприятие E5. Федеральный проект «Учитель будущего»</w:t>
            </w:r>
          </w:p>
        </w:tc>
        <w:tc>
          <w:tcPr>
            <w:tcW w:w="2312" w:type="dxa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</w:tcPr>
          <w:p w:rsidR="0020693C" w:rsidRPr="0020693C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выделенных средств</w:t>
            </w:r>
          </w:p>
        </w:tc>
        <w:tc>
          <w:tcPr>
            <w:tcW w:w="2834" w:type="dxa"/>
          </w:tcPr>
          <w:p w:rsidR="0020693C" w:rsidRPr="0020693C" w:rsidRDefault="0020693C" w:rsidP="0020693C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BD74D3">
              <w:rPr>
                <w:rFonts w:ascii="Times New Roman" w:hAnsi="Times New Roman"/>
                <w:sz w:val="20"/>
              </w:rPr>
              <w:t xml:space="preserve">Всего: 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20693C" w:rsidRPr="00860C10" w:rsidTr="009C716A">
        <w:tc>
          <w:tcPr>
            <w:tcW w:w="709" w:type="dxa"/>
            <w:vMerge w:val="restart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 w:val="restart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 w:val="restart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 w:val="restart"/>
          </w:tcPr>
          <w:p w:rsidR="0020693C" w:rsidRPr="0020693C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34" w:type="dxa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20693C" w:rsidRPr="00860C10" w:rsidTr="009C716A">
        <w:tc>
          <w:tcPr>
            <w:tcW w:w="709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20693C" w:rsidRPr="0020693C" w:rsidRDefault="0020693C" w:rsidP="0020693C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BD74D3">
              <w:rPr>
                <w:rFonts w:ascii="Times New Roman" w:hAnsi="Times New Roman"/>
                <w:sz w:val="20"/>
              </w:rPr>
              <w:t xml:space="preserve">2020 - 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20693C" w:rsidRPr="00860C10" w:rsidTr="009C716A">
        <w:tc>
          <w:tcPr>
            <w:tcW w:w="709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20693C" w:rsidRPr="0020693C" w:rsidRDefault="0020693C" w:rsidP="0020693C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BD74D3">
              <w:rPr>
                <w:rFonts w:ascii="Times New Roman" w:hAnsi="Times New Roman"/>
                <w:sz w:val="20"/>
              </w:rPr>
              <w:t xml:space="preserve">2021 - 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20693C" w:rsidRPr="00860C10" w:rsidTr="009C716A">
        <w:tc>
          <w:tcPr>
            <w:tcW w:w="709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20693C" w:rsidRPr="0020693C" w:rsidRDefault="0020693C" w:rsidP="0020693C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BD74D3">
              <w:rPr>
                <w:rFonts w:ascii="Times New Roman" w:hAnsi="Times New Roman"/>
                <w:sz w:val="20"/>
              </w:rPr>
              <w:t xml:space="preserve">2022 - 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20693C" w:rsidRPr="00860C10" w:rsidTr="009C716A">
        <w:tc>
          <w:tcPr>
            <w:tcW w:w="709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2023 - 0</w:t>
            </w:r>
          </w:p>
        </w:tc>
      </w:tr>
      <w:tr w:rsidR="0020693C" w:rsidRPr="00860C10" w:rsidTr="009C716A">
        <w:tc>
          <w:tcPr>
            <w:tcW w:w="709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20693C" w:rsidRPr="00BD74D3" w:rsidRDefault="0020693C" w:rsidP="009C716A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2024 - 0</w:t>
            </w:r>
          </w:p>
        </w:tc>
      </w:tr>
    </w:tbl>
    <w:p w:rsidR="00FC2A9A" w:rsidRDefault="00FC2A9A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C2A9A" w:rsidRDefault="00FC2A9A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4CD3" w:rsidRDefault="00554CD3" w:rsidP="005A12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7621"/>
      </w:tblGrid>
      <w:tr w:rsidR="00554CD3" w:rsidRPr="00CF3454" w:rsidTr="009C716A">
        <w:tc>
          <w:tcPr>
            <w:tcW w:w="7621" w:type="dxa"/>
          </w:tcPr>
          <w:p w:rsidR="00554CD3" w:rsidRPr="007E6DFC" w:rsidRDefault="00554CD3" w:rsidP="009C71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CF3454" w:rsidRPr="00CF3454" w:rsidRDefault="00CF3454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4CD3" w:rsidRPr="00CF3454" w:rsidRDefault="00554CD3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45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5</w:t>
            </w:r>
          </w:p>
          <w:p w:rsidR="00554CD3" w:rsidRPr="00CF3454" w:rsidRDefault="00554CD3" w:rsidP="009C716A">
            <w:pPr>
              <w:pStyle w:val="afd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3454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54CD3" w:rsidRPr="00CF3454" w:rsidRDefault="00554CD3" w:rsidP="009C716A">
            <w:pPr>
              <w:pStyle w:val="afd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3454">
              <w:rPr>
                <w:rFonts w:ascii="Times New Roman" w:hAnsi="Times New Roman"/>
                <w:sz w:val="28"/>
                <w:szCs w:val="28"/>
              </w:rPr>
              <w:t xml:space="preserve">«Образование» городского округа </w:t>
            </w:r>
          </w:p>
          <w:p w:rsidR="00554CD3" w:rsidRPr="00CF3454" w:rsidRDefault="00554CD3" w:rsidP="009C716A">
            <w:pPr>
              <w:pStyle w:val="afd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3454">
              <w:rPr>
                <w:rFonts w:ascii="Times New Roman" w:hAnsi="Times New Roman"/>
                <w:sz w:val="28"/>
                <w:szCs w:val="28"/>
              </w:rPr>
              <w:t>Серпухов  Московской области на 2020-2024 годы</w:t>
            </w:r>
          </w:p>
          <w:p w:rsidR="00554CD3" w:rsidRPr="00CF3454" w:rsidRDefault="00554CD3" w:rsidP="009C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CD3" w:rsidRPr="00CF3454" w:rsidRDefault="00554CD3" w:rsidP="00554CD3">
      <w:pPr>
        <w:pStyle w:val="afd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F3454">
        <w:rPr>
          <w:rFonts w:ascii="Times New Roman" w:hAnsi="Times New Roman"/>
          <w:sz w:val="28"/>
          <w:szCs w:val="28"/>
        </w:rPr>
        <w:lastRenderedPageBreak/>
        <w:t>1. Паспорт подпрограммы V «Обеспечивающая подпрограмма» муниципальной программы</w:t>
      </w:r>
    </w:p>
    <w:p w:rsidR="00554CD3" w:rsidRPr="00CF3454" w:rsidRDefault="00554CD3" w:rsidP="00554CD3">
      <w:pPr>
        <w:pStyle w:val="afd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F3454">
        <w:rPr>
          <w:rFonts w:ascii="Times New Roman" w:hAnsi="Times New Roman"/>
          <w:sz w:val="28"/>
          <w:szCs w:val="28"/>
        </w:rPr>
        <w:t>«Образование» городского округа Серпухов  Московской области на 2020-2024 годы</w:t>
      </w:r>
    </w:p>
    <w:p w:rsidR="000B4C9F" w:rsidRPr="0053422A" w:rsidRDefault="000B4C9F" w:rsidP="00627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0"/>
        <w:gridCol w:w="2499"/>
        <w:gridCol w:w="2701"/>
        <w:gridCol w:w="1439"/>
        <w:gridCol w:w="1045"/>
        <w:gridCol w:w="1045"/>
        <w:gridCol w:w="1045"/>
        <w:gridCol w:w="1045"/>
        <w:gridCol w:w="1348"/>
      </w:tblGrid>
      <w:tr w:rsidR="000B4C9F" w:rsidRPr="005C3294" w:rsidTr="00961D70">
        <w:trPr>
          <w:trHeight w:val="328"/>
        </w:trPr>
        <w:tc>
          <w:tcPr>
            <w:tcW w:w="2800" w:type="dxa"/>
          </w:tcPr>
          <w:p w:rsidR="000B4C9F" w:rsidRPr="005C3294" w:rsidRDefault="00101273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4C9F" w:rsidRPr="005C3294">
              <w:rPr>
                <w:rFonts w:ascii="Times New Roman" w:hAnsi="Times New Roman" w:cs="Times New Roman"/>
                <w:sz w:val="20"/>
                <w:szCs w:val="20"/>
              </w:rPr>
              <w:t>аказчик подпрограммы</w:t>
            </w:r>
          </w:p>
        </w:tc>
        <w:tc>
          <w:tcPr>
            <w:tcW w:w="12167" w:type="dxa"/>
            <w:gridSpan w:val="8"/>
          </w:tcPr>
          <w:p w:rsidR="000B4C9F" w:rsidRPr="005C3294" w:rsidRDefault="000B4C9F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</w:tr>
      <w:tr w:rsidR="000B4C9F" w:rsidRPr="005C3294" w:rsidTr="00961D70">
        <w:tc>
          <w:tcPr>
            <w:tcW w:w="2800" w:type="dxa"/>
          </w:tcPr>
          <w:p w:rsidR="000B4C9F" w:rsidRPr="005C3294" w:rsidRDefault="000B4C9F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99" w:type="dxa"/>
            <w:vMerge w:val="restart"/>
          </w:tcPr>
          <w:p w:rsidR="000B4C9F" w:rsidRPr="005C3294" w:rsidRDefault="000B4C9F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701" w:type="dxa"/>
            <w:vMerge w:val="restart"/>
          </w:tcPr>
          <w:p w:rsidR="000B4C9F" w:rsidRPr="005C3294" w:rsidRDefault="000B4C9F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67" w:type="dxa"/>
            <w:gridSpan w:val="6"/>
          </w:tcPr>
          <w:p w:rsidR="000B4C9F" w:rsidRPr="005C3294" w:rsidRDefault="000B4C9F" w:rsidP="0055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6D724E" w:rsidRPr="005C3294" w:rsidTr="00961D70">
        <w:trPr>
          <w:trHeight w:val="321"/>
        </w:trPr>
        <w:tc>
          <w:tcPr>
            <w:tcW w:w="2800" w:type="dxa"/>
            <w:vMerge w:val="restart"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45" w:type="dxa"/>
            <w:vAlign w:val="center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45" w:type="dxa"/>
            <w:vAlign w:val="center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45" w:type="dxa"/>
            <w:vAlign w:val="center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45" w:type="dxa"/>
            <w:vAlign w:val="center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48" w:type="dxa"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6D724E" w:rsidRPr="005C3294" w:rsidTr="00961D70">
        <w:tc>
          <w:tcPr>
            <w:tcW w:w="2800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2701" w:type="dxa"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39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 17548,0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17548,0 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17548,0 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348" w:type="dxa"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52644,0</w:t>
            </w:r>
          </w:p>
        </w:tc>
      </w:tr>
      <w:tr w:rsidR="006D724E" w:rsidRPr="005C3294" w:rsidTr="00961D70">
        <w:tc>
          <w:tcPr>
            <w:tcW w:w="2800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6D724E" w:rsidRPr="005C3294" w:rsidRDefault="006D724E" w:rsidP="00BD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39" w:type="dxa"/>
          </w:tcPr>
          <w:p w:rsidR="006D724E" w:rsidRPr="005C3294" w:rsidRDefault="006D724E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348" w:type="dxa"/>
          </w:tcPr>
          <w:p w:rsidR="006D724E" w:rsidRPr="005C3294" w:rsidRDefault="006D724E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D724E" w:rsidRPr="005C3294" w:rsidTr="00961D70">
        <w:tc>
          <w:tcPr>
            <w:tcW w:w="2800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39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348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D724E" w:rsidRPr="005C3294" w:rsidTr="00961D70">
        <w:tc>
          <w:tcPr>
            <w:tcW w:w="2800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6D724E" w:rsidRPr="005C3294" w:rsidRDefault="00A35D37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439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 17548,0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17548,0 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17548,0 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348" w:type="dxa"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52644,0</w:t>
            </w:r>
          </w:p>
        </w:tc>
      </w:tr>
      <w:tr w:rsidR="006D724E" w:rsidRPr="005C3294" w:rsidTr="00961D70">
        <w:tc>
          <w:tcPr>
            <w:tcW w:w="2800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6D724E" w:rsidRPr="005C3294" w:rsidRDefault="006D724E" w:rsidP="0062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39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348" w:type="dxa"/>
          </w:tcPr>
          <w:p w:rsidR="006D724E" w:rsidRPr="005C3294" w:rsidRDefault="006D724E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94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D724E" w:rsidRPr="005C3294" w:rsidTr="00BD74D3">
        <w:trPr>
          <w:trHeight w:val="474"/>
        </w:trPr>
        <w:tc>
          <w:tcPr>
            <w:tcW w:w="5299" w:type="dxa"/>
            <w:gridSpan w:val="2"/>
          </w:tcPr>
          <w:p w:rsidR="006D724E" w:rsidRPr="005C3294" w:rsidRDefault="006D724E" w:rsidP="0039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9668" w:type="dxa"/>
            <w:gridSpan w:val="7"/>
          </w:tcPr>
          <w:p w:rsidR="006D724E" w:rsidRPr="005C3294" w:rsidRDefault="006D724E" w:rsidP="0039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03.5</w:t>
            </w:r>
          </w:p>
        </w:tc>
      </w:tr>
    </w:tbl>
    <w:p w:rsidR="000B4C9F" w:rsidRPr="0053422A" w:rsidRDefault="000B4C9F" w:rsidP="007B6D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2CE9" w:rsidRDefault="00592CE9" w:rsidP="007B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92CE9" w:rsidSect="00EE5FB5">
          <w:pgSz w:w="16838" w:h="11906" w:orient="landscape" w:code="9"/>
          <w:pgMar w:top="1701" w:right="678" w:bottom="567" w:left="1134" w:header="425" w:footer="709" w:gutter="0"/>
          <w:pgNumType w:start="71"/>
          <w:cols w:space="708"/>
          <w:docGrid w:linePitch="360"/>
        </w:sectPr>
      </w:pPr>
    </w:p>
    <w:p w:rsidR="00592CE9" w:rsidRDefault="00592CE9" w:rsidP="007B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7B2" w:rsidRPr="00FE58A7" w:rsidRDefault="00FC3991" w:rsidP="004A27B2">
      <w:pPr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05C">
        <w:rPr>
          <w:rFonts w:ascii="Times New Roman" w:hAnsi="Times New Roman" w:cs="Times New Roman"/>
          <w:sz w:val="28"/>
          <w:szCs w:val="28"/>
        </w:rPr>
        <w:t xml:space="preserve">2. </w:t>
      </w:r>
      <w:r w:rsidR="004A27B2" w:rsidRPr="00FE58A7">
        <w:rPr>
          <w:rFonts w:ascii="Times New Roman" w:hAnsi="Times New Roman" w:cs="Times New Roman"/>
          <w:sz w:val="28"/>
          <w:szCs w:val="28"/>
        </w:rPr>
        <w:t>Характеристика проблем</w:t>
      </w:r>
      <w:r w:rsidR="004A27B2">
        <w:rPr>
          <w:rFonts w:ascii="Times New Roman" w:hAnsi="Times New Roman" w:cs="Times New Roman"/>
          <w:sz w:val="28"/>
          <w:szCs w:val="28"/>
        </w:rPr>
        <w:t xml:space="preserve"> решаемых по средствам мероприятий</w:t>
      </w:r>
      <w:r w:rsidR="004A27B2" w:rsidRPr="00F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991" w:rsidRPr="00C5105C" w:rsidRDefault="004A27B2" w:rsidP="004A27B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FC3991" w:rsidRPr="00C5105C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015FC" w:rsidRPr="0087424B" w:rsidRDefault="005015FC" w:rsidP="00FC399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1A" w:rsidRPr="00FF43BD" w:rsidRDefault="005F42FF" w:rsidP="0072721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F43BD">
        <w:rPr>
          <w:spacing w:val="2"/>
          <w:sz w:val="28"/>
          <w:szCs w:val="28"/>
        </w:rPr>
        <w:t xml:space="preserve">Мероприятия подпрограммы </w:t>
      </w:r>
      <w:r w:rsidR="0072721A" w:rsidRPr="00FF43BD">
        <w:rPr>
          <w:spacing w:val="2"/>
          <w:sz w:val="28"/>
          <w:szCs w:val="28"/>
        </w:rPr>
        <w:t>V призваны повысить эффективность управления функционированием и развитием муниципальной системы образования, обеспечить согласованность управленческих решений в рамках других подпрограмм.</w:t>
      </w:r>
    </w:p>
    <w:p w:rsidR="0072721A" w:rsidRPr="00FF43BD" w:rsidRDefault="0072721A" w:rsidP="0072721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F43BD">
        <w:rPr>
          <w:spacing w:val="2"/>
          <w:sz w:val="28"/>
          <w:szCs w:val="28"/>
        </w:rPr>
        <w:t>Мероприятия в рамках подпрограммы V будут направлены на следующие изменения:</w:t>
      </w:r>
    </w:p>
    <w:p w:rsidR="0072721A" w:rsidRPr="00FF43BD" w:rsidRDefault="0072721A" w:rsidP="0072721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F43BD">
        <w:rPr>
          <w:spacing w:val="2"/>
          <w:sz w:val="28"/>
          <w:szCs w:val="28"/>
        </w:rPr>
        <w:t>- своевременное принятие нормативных правовых актов и подготовка рекомендаций, необходимых для реализации мероприятий муниципальной программы;</w:t>
      </w:r>
    </w:p>
    <w:p w:rsidR="0072721A" w:rsidRPr="00FF43BD" w:rsidRDefault="0072721A" w:rsidP="0072721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F43BD">
        <w:rPr>
          <w:spacing w:val="2"/>
          <w:sz w:val="28"/>
          <w:szCs w:val="28"/>
        </w:rPr>
        <w:t>- обеспечение информированности общественности о реализации муниципальной программы и ее результатах;</w:t>
      </w:r>
    </w:p>
    <w:p w:rsidR="0072721A" w:rsidRPr="00FF43BD" w:rsidRDefault="0072721A" w:rsidP="0072721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F43BD">
        <w:rPr>
          <w:spacing w:val="2"/>
          <w:sz w:val="28"/>
          <w:szCs w:val="28"/>
        </w:rPr>
        <w:t>- подготовка ежегодного публичного доклада о состоянии и перспективах развития муниципальной системы образования;</w:t>
      </w:r>
    </w:p>
    <w:p w:rsidR="0072721A" w:rsidRPr="00FF43BD" w:rsidRDefault="0072721A" w:rsidP="0072721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F43BD">
        <w:rPr>
          <w:spacing w:val="2"/>
          <w:sz w:val="28"/>
          <w:szCs w:val="28"/>
        </w:rPr>
        <w:t>- развитие Интернет-ресурсов (создание и содержание муниципального образовательного портала);</w:t>
      </w:r>
    </w:p>
    <w:p w:rsidR="0072721A" w:rsidRPr="00FF43BD" w:rsidRDefault="0072721A" w:rsidP="0072721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F43BD">
        <w:rPr>
          <w:spacing w:val="2"/>
          <w:sz w:val="28"/>
          <w:szCs w:val="28"/>
        </w:rPr>
        <w:t>- обеспечение участия муниципальной системы образования в различных проектах международного, межрегионального и регионального взаимодействия в сфере образования (выставки, семинары, форумы, ярмарки).</w:t>
      </w:r>
    </w:p>
    <w:p w:rsidR="00FC3991" w:rsidRPr="00FF43BD" w:rsidRDefault="00FC3991" w:rsidP="008F4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991" w:rsidRPr="00FF43BD" w:rsidRDefault="00FC3991" w:rsidP="00FC399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43BD">
        <w:rPr>
          <w:rFonts w:ascii="Times New Roman" w:hAnsi="Times New Roman" w:cs="Times New Roman"/>
          <w:sz w:val="28"/>
          <w:szCs w:val="28"/>
        </w:rPr>
        <w:t xml:space="preserve">Цель и задача подпрограммы </w:t>
      </w:r>
    </w:p>
    <w:p w:rsidR="005015FC" w:rsidRPr="00FF43BD" w:rsidRDefault="005015FC" w:rsidP="00FC399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3991" w:rsidRPr="00FF43BD" w:rsidRDefault="00FC3991" w:rsidP="008F4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D">
        <w:rPr>
          <w:rFonts w:ascii="Times New Roman" w:hAnsi="Times New Roman" w:cs="Times New Roman"/>
          <w:sz w:val="28"/>
          <w:szCs w:val="28"/>
        </w:rPr>
        <w:t xml:space="preserve">Муниципальная подпрограмма </w:t>
      </w:r>
      <w:r w:rsidR="00FF43BD" w:rsidRPr="00FF43BD">
        <w:rPr>
          <w:rFonts w:ascii="Times New Roman" w:hAnsi="Times New Roman" w:cs="Times New Roman"/>
          <w:spacing w:val="2"/>
          <w:sz w:val="28"/>
          <w:szCs w:val="28"/>
        </w:rPr>
        <w:t>V</w:t>
      </w:r>
      <w:r w:rsidR="00FF43BD" w:rsidRPr="00FF43BD">
        <w:rPr>
          <w:rFonts w:ascii="Times New Roman" w:hAnsi="Times New Roman" w:cs="Times New Roman"/>
          <w:sz w:val="28"/>
          <w:szCs w:val="28"/>
        </w:rPr>
        <w:t xml:space="preserve"> </w:t>
      </w:r>
      <w:r w:rsidRPr="00FF43BD">
        <w:rPr>
          <w:rFonts w:ascii="Times New Roman" w:hAnsi="Times New Roman" w:cs="Times New Roman"/>
          <w:sz w:val="28"/>
          <w:szCs w:val="28"/>
        </w:rPr>
        <w:t>«</w:t>
      </w:r>
      <w:r w:rsidR="004568ED" w:rsidRPr="00FF43BD">
        <w:rPr>
          <w:rFonts w:ascii="Times New Roman" w:hAnsi="Times New Roman" w:cs="Times New Roman"/>
          <w:sz w:val="28"/>
          <w:szCs w:val="28"/>
        </w:rPr>
        <w:t xml:space="preserve">Обеспечивающая </w:t>
      </w:r>
      <w:r w:rsidR="008F4574" w:rsidRPr="00FF43BD">
        <w:rPr>
          <w:rFonts w:ascii="Times New Roman" w:hAnsi="Times New Roman" w:cs="Times New Roman"/>
          <w:sz w:val="28"/>
          <w:szCs w:val="28"/>
        </w:rPr>
        <w:t>подпрограмма</w:t>
      </w:r>
      <w:r w:rsidRPr="00FF43BD">
        <w:rPr>
          <w:rFonts w:ascii="Times New Roman" w:hAnsi="Times New Roman" w:cs="Times New Roman"/>
          <w:sz w:val="28"/>
          <w:szCs w:val="28"/>
        </w:rPr>
        <w:t>»</w:t>
      </w:r>
      <w:r w:rsidR="004568ED" w:rsidRPr="00FF43BD">
        <w:rPr>
          <w:rFonts w:ascii="Times New Roman" w:hAnsi="Times New Roman" w:cs="Times New Roman"/>
          <w:sz w:val="28"/>
          <w:szCs w:val="28"/>
        </w:rPr>
        <w:t xml:space="preserve"> определяет стратегию и основные направления развития системы образования на 2020 - 2024 годы в соответствии с Федеральным </w:t>
      </w:r>
      <w:r w:rsidR="005F42FF" w:rsidRPr="00FF43BD">
        <w:rPr>
          <w:rFonts w:ascii="Times New Roman" w:hAnsi="Times New Roman" w:cs="Times New Roman"/>
          <w:sz w:val="28"/>
          <w:szCs w:val="28"/>
        </w:rPr>
        <w:t>з</w:t>
      </w:r>
      <w:r w:rsidR="004568ED" w:rsidRPr="00FF43BD">
        <w:rPr>
          <w:rFonts w:ascii="Times New Roman" w:hAnsi="Times New Roman" w:cs="Times New Roman"/>
          <w:sz w:val="28"/>
          <w:szCs w:val="28"/>
        </w:rPr>
        <w:t>аконом</w:t>
      </w:r>
      <w:r w:rsidR="00090C57" w:rsidRPr="00FF43BD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FF43BD">
        <w:rPr>
          <w:rFonts w:ascii="Times New Roman" w:hAnsi="Times New Roman" w:cs="Times New Roman"/>
          <w:sz w:val="28"/>
          <w:szCs w:val="28"/>
        </w:rPr>
        <w:t xml:space="preserve">        </w:t>
      </w:r>
      <w:r w:rsidR="00090C57" w:rsidRPr="00FF43BD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4568ED" w:rsidRPr="00FF43B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FF43BD">
        <w:rPr>
          <w:rFonts w:ascii="Times New Roman" w:hAnsi="Times New Roman" w:cs="Times New Roman"/>
          <w:sz w:val="28"/>
          <w:szCs w:val="28"/>
        </w:rPr>
        <w:t>.</w:t>
      </w:r>
    </w:p>
    <w:p w:rsidR="00FC3991" w:rsidRPr="00BA471E" w:rsidRDefault="00FC3991" w:rsidP="008F4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D">
        <w:rPr>
          <w:rFonts w:ascii="Times New Roman" w:hAnsi="Times New Roman" w:cs="Times New Roman"/>
          <w:sz w:val="28"/>
          <w:szCs w:val="28"/>
        </w:rPr>
        <w:t>Подпрограмма предопределяет сценарий</w:t>
      </w:r>
      <w:r w:rsidRPr="00BA471E">
        <w:rPr>
          <w:rFonts w:ascii="Times New Roman" w:hAnsi="Times New Roman" w:cs="Times New Roman"/>
          <w:sz w:val="28"/>
          <w:szCs w:val="28"/>
        </w:rPr>
        <w:t xml:space="preserve"> развития системы образования на среднесрочный период и прогноз на дальнейшее развитие - от стабилизации, сохранения лучшего опыта функционирования образовательной системы как фактора развития к инновационным процессам, переводящим систему в новое качество.</w:t>
      </w:r>
    </w:p>
    <w:p w:rsidR="00FC3991" w:rsidRPr="00BA471E" w:rsidRDefault="00FC3991" w:rsidP="008F4574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471E">
        <w:rPr>
          <w:rFonts w:ascii="Times New Roman" w:hAnsi="Times New Roman" w:cs="Times New Roman"/>
          <w:color w:val="auto"/>
          <w:sz w:val="28"/>
          <w:szCs w:val="28"/>
        </w:rPr>
        <w:t xml:space="preserve">Цель подпрограммы: </w:t>
      </w:r>
      <w:r w:rsidR="00961D70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BA471E">
        <w:rPr>
          <w:rFonts w:ascii="Times New Roman" w:hAnsi="Times New Roman" w:cs="Times New Roman"/>
          <w:sz w:val="28"/>
          <w:szCs w:val="28"/>
        </w:rPr>
        <w:t>ормирование новых организационно-управленческих механизмов, обеспечивающих повышение доступности и качества услуг образования в город</w:t>
      </w:r>
      <w:r w:rsidR="00FF43BD">
        <w:rPr>
          <w:rFonts w:ascii="Times New Roman" w:hAnsi="Times New Roman" w:cs="Times New Roman"/>
          <w:sz w:val="28"/>
          <w:szCs w:val="28"/>
        </w:rPr>
        <w:t>ском округе Серпу</w:t>
      </w:r>
      <w:r w:rsidR="00090C57">
        <w:rPr>
          <w:rFonts w:ascii="Times New Roman" w:hAnsi="Times New Roman" w:cs="Times New Roman"/>
          <w:sz w:val="28"/>
          <w:szCs w:val="28"/>
        </w:rPr>
        <w:t>хов</w:t>
      </w:r>
      <w:r w:rsidRPr="00BA471E">
        <w:rPr>
          <w:rFonts w:ascii="Times New Roman" w:hAnsi="Times New Roman" w:cs="Times New Roman"/>
          <w:sz w:val="28"/>
          <w:szCs w:val="28"/>
        </w:rPr>
        <w:t>.</w:t>
      </w:r>
    </w:p>
    <w:p w:rsidR="00C5105C" w:rsidRPr="00CF3454" w:rsidRDefault="00C5105C" w:rsidP="00C510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A7">
        <w:rPr>
          <w:rFonts w:ascii="Times New Roman" w:hAnsi="Times New Roman"/>
          <w:sz w:val="28"/>
          <w:szCs w:val="28"/>
        </w:rPr>
        <w:t xml:space="preserve">Основные задачи, которые предусматриваются подпрограммой для решения системой образования </w:t>
      </w:r>
      <w:r w:rsidRPr="00CF3454">
        <w:rPr>
          <w:rFonts w:ascii="Times New Roman" w:hAnsi="Times New Roman"/>
          <w:sz w:val="28"/>
          <w:szCs w:val="28"/>
        </w:rPr>
        <w:t>городского округа Серпухов Московской области в 2020-2024 годах, является:</w:t>
      </w:r>
    </w:p>
    <w:p w:rsidR="008F4574" w:rsidRPr="004512BF" w:rsidRDefault="008F4574" w:rsidP="008F45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54">
        <w:rPr>
          <w:rFonts w:ascii="Times New Roman" w:hAnsi="Times New Roman"/>
          <w:sz w:val="28"/>
          <w:szCs w:val="28"/>
        </w:rPr>
        <w:t>- формирование новых организационно</w:t>
      </w:r>
      <w:r w:rsidRPr="004512BF">
        <w:rPr>
          <w:rFonts w:ascii="Times New Roman" w:hAnsi="Times New Roman"/>
          <w:sz w:val="28"/>
          <w:szCs w:val="28"/>
        </w:rPr>
        <w:t>-управленческих механизмов, обеспечивающих повышение доступности и качества услуг образования;</w:t>
      </w:r>
    </w:p>
    <w:p w:rsidR="008F4574" w:rsidRDefault="008F4574" w:rsidP="008F45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512BF">
        <w:rPr>
          <w:rFonts w:ascii="Times New Roman" w:hAnsi="Times New Roman"/>
          <w:sz w:val="28"/>
          <w:szCs w:val="28"/>
        </w:rPr>
        <w:t>-</w:t>
      </w:r>
      <w:r w:rsidRPr="004512BF">
        <w:rPr>
          <w:rFonts w:ascii="Arial" w:hAnsi="Arial" w:cs="Arial"/>
          <w:spacing w:val="2"/>
          <w:sz w:val="19"/>
          <w:szCs w:val="19"/>
        </w:rPr>
        <w:t xml:space="preserve"> </w:t>
      </w:r>
      <w:r w:rsidRPr="004512BF">
        <w:rPr>
          <w:rFonts w:ascii="Times New Roman" w:hAnsi="Times New Roman"/>
          <w:spacing w:val="2"/>
          <w:sz w:val="28"/>
          <w:szCs w:val="28"/>
        </w:rPr>
        <w:t>участи</w:t>
      </w:r>
      <w:r w:rsidR="00F04481">
        <w:rPr>
          <w:rFonts w:ascii="Times New Roman" w:hAnsi="Times New Roman"/>
          <w:spacing w:val="2"/>
          <w:sz w:val="28"/>
          <w:szCs w:val="28"/>
        </w:rPr>
        <w:t>е</w:t>
      </w:r>
      <w:r w:rsidRPr="004512BF">
        <w:rPr>
          <w:rFonts w:ascii="Times New Roman" w:hAnsi="Times New Roman"/>
          <w:spacing w:val="2"/>
          <w:sz w:val="28"/>
          <w:szCs w:val="28"/>
        </w:rPr>
        <w:t xml:space="preserve"> системы образования городского округа Серпухов в международных мероприятиях и проведени</w:t>
      </w:r>
      <w:r w:rsidR="00F04481">
        <w:rPr>
          <w:rFonts w:ascii="Times New Roman" w:hAnsi="Times New Roman"/>
          <w:spacing w:val="2"/>
          <w:sz w:val="28"/>
          <w:szCs w:val="28"/>
        </w:rPr>
        <w:t>е</w:t>
      </w:r>
      <w:r w:rsidRPr="004512BF">
        <w:rPr>
          <w:rFonts w:ascii="Times New Roman" w:hAnsi="Times New Roman"/>
          <w:spacing w:val="2"/>
          <w:sz w:val="28"/>
          <w:szCs w:val="28"/>
        </w:rPr>
        <w:t xml:space="preserve"> мониторингов и социологических исследований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961D70" w:rsidRPr="008F4574" w:rsidRDefault="00961D70" w:rsidP="008F4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61D70" w:rsidRPr="008F4574" w:rsidSect="00EE5FB5">
          <w:pgSz w:w="11906" w:h="16838" w:code="9"/>
          <w:pgMar w:top="1134" w:right="567" w:bottom="1134" w:left="1701" w:header="425" w:footer="709" w:gutter="0"/>
          <w:pgNumType w:start="74"/>
          <w:cols w:space="708"/>
          <w:docGrid w:linePitch="360"/>
        </w:sectPr>
      </w:pP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0"/>
        <w:gridCol w:w="1702"/>
        <w:gridCol w:w="1559"/>
        <w:gridCol w:w="992"/>
        <w:gridCol w:w="992"/>
        <w:gridCol w:w="1134"/>
        <w:gridCol w:w="993"/>
        <w:gridCol w:w="1134"/>
        <w:gridCol w:w="992"/>
        <w:gridCol w:w="1559"/>
        <w:gridCol w:w="1560"/>
      </w:tblGrid>
      <w:tr w:rsidR="000B4C9F" w:rsidRPr="00BD74D3" w:rsidTr="006C1D07">
        <w:trPr>
          <w:trHeight w:val="375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B4C9F" w:rsidRPr="00BD74D3" w:rsidRDefault="000B4C9F" w:rsidP="00BF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5105C" w:rsidRPr="00CF3454" w:rsidRDefault="00C5105C" w:rsidP="00C5105C">
            <w:pPr>
              <w:pStyle w:val="afd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454">
              <w:rPr>
                <w:rFonts w:ascii="Times New Roman" w:hAnsi="Times New Roman"/>
                <w:sz w:val="28"/>
                <w:szCs w:val="28"/>
              </w:rPr>
              <w:t>3. Перечень мероприятий подпрограммы  V  «Обеспечивающая подпрограмма» муниципальной программы</w:t>
            </w:r>
            <w:r w:rsidR="00F04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454">
              <w:rPr>
                <w:rFonts w:ascii="Times New Roman" w:hAnsi="Times New Roman"/>
                <w:sz w:val="28"/>
                <w:szCs w:val="28"/>
              </w:rPr>
              <w:t>«Образование» городского округа Серпухов  Московской области на 2020-2024 годы</w:t>
            </w:r>
          </w:p>
          <w:p w:rsidR="000B4C9F" w:rsidRPr="00CF3454" w:rsidRDefault="000B4C9F" w:rsidP="00BF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9F" w:rsidRPr="00BD74D3" w:rsidTr="00627EAC">
        <w:trPr>
          <w:trHeight w:val="7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F0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 году, предшествующем году начала реализации </w:t>
            </w:r>
            <w:r w:rsidR="00F04481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BD74D3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 w:rsidRPr="00BD74D3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CF3454" w:rsidRDefault="00C5105C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54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0B4C9F" w:rsidRPr="00BD74D3" w:rsidTr="00627EAC">
        <w:trPr>
          <w:trHeight w:val="10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9F" w:rsidRPr="00BD74D3" w:rsidTr="00627EA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D47462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D47462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D47462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D47462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7462" w:rsidRPr="00BD7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7462" w:rsidRPr="00BD7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C9F" w:rsidRPr="00BD74D3" w:rsidRDefault="000B4C9F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7462" w:rsidRPr="00BD7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3459" w:rsidRPr="00BD74D3" w:rsidTr="00627EAC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E6230F" w:rsidRPr="00BD74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E0422B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22954,2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52644,0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9F3459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59" w:rsidRPr="00BD74D3" w:rsidRDefault="00F04481" w:rsidP="00F0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функционирование </w:t>
            </w:r>
            <w:r w:rsidR="005015FC" w:rsidRPr="00BD74D3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015FC" w:rsidRPr="00BD74D3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образованию</w:t>
            </w:r>
          </w:p>
        </w:tc>
      </w:tr>
      <w:tr w:rsidR="005C43B3" w:rsidRPr="00BD74D3" w:rsidTr="00627EAC">
        <w:trPr>
          <w:trHeight w:val="8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3B3" w:rsidRPr="00BD74D3" w:rsidTr="00627EAC">
        <w:trPr>
          <w:trHeight w:val="8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3B3" w:rsidRPr="00BD74D3" w:rsidTr="00627EAC">
        <w:trPr>
          <w:trHeight w:val="7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A35D37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22954,2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52644,0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3B3" w:rsidRPr="00BD74D3" w:rsidTr="00627EAC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B3" w:rsidRPr="00BD74D3" w:rsidRDefault="005C43B3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627EAC">
        <w:trPr>
          <w:trHeight w:val="8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22954,2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52644,0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F04481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функционирование </w:t>
            </w: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образованию</w:t>
            </w:r>
          </w:p>
        </w:tc>
      </w:tr>
      <w:tr w:rsidR="004E5886" w:rsidRPr="00BD74D3" w:rsidTr="00627EAC">
        <w:trPr>
          <w:trHeight w:val="8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627EAC">
        <w:trPr>
          <w:trHeight w:val="8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627EAC">
        <w:trPr>
          <w:trHeight w:val="96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A35D37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22954,2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52644,0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17548,0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627EAC">
        <w:trPr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627EAC">
        <w:trPr>
          <w:trHeight w:val="1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в сфере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21953,7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FF43BD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FF43BD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Обеспечено функционирование</w:t>
            </w:r>
          </w:p>
        </w:tc>
      </w:tr>
      <w:tr w:rsidR="004E5886" w:rsidRPr="00BD74D3" w:rsidTr="00627EAC">
        <w:trPr>
          <w:trHeight w:val="6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627EAC">
        <w:trPr>
          <w:trHeight w:val="6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D1546C">
        <w:trPr>
          <w:trHeight w:val="6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A35D37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21953,7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D1546C">
        <w:trPr>
          <w:trHeight w:val="6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627EAC">
        <w:trPr>
          <w:trHeight w:val="33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FF43BD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FF43BD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грамотами, дипломами и прочими наградами</w:t>
            </w:r>
          </w:p>
        </w:tc>
      </w:tr>
      <w:tr w:rsidR="004E5886" w:rsidRPr="00BD74D3" w:rsidTr="00627EAC">
        <w:trPr>
          <w:trHeight w:val="6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BD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627EAC">
        <w:trPr>
          <w:trHeight w:val="6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627EAC">
        <w:trPr>
          <w:trHeight w:val="6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A35D37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642C8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86" w:rsidRPr="00BD74D3" w:rsidTr="00D1546C">
        <w:trPr>
          <w:trHeight w:val="6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627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86" w:rsidRPr="00BD74D3" w:rsidRDefault="004E5886" w:rsidP="00AB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4C9F" w:rsidRPr="0053422A" w:rsidRDefault="000B4C9F" w:rsidP="00AB6D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3454" w:rsidRDefault="00CF3454" w:rsidP="00C51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D37" w:rsidRDefault="00A35D37" w:rsidP="00C51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D37" w:rsidRDefault="00A35D37" w:rsidP="00C51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05C" w:rsidRPr="00FE58A7" w:rsidRDefault="008E55CD" w:rsidP="00C5105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C5105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76DD9" w:rsidRPr="00C5105C">
        <w:rPr>
          <w:rFonts w:ascii="Times New Roman" w:hAnsi="Times New Roman" w:cs="Times New Roman"/>
          <w:sz w:val="28"/>
          <w:szCs w:val="28"/>
        </w:rPr>
        <w:t>Обоснование финансовых ресурсов,</w:t>
      </w:r>
      <w:r w:rsidR="00860C10" w:rsidRPr="00C5105C">
        <w:rPr>
          <w:rFonts w:ascii="Times New Roman" w:hAnsi="Times New Roman" w:cs="Times New Roman"/>
          <w:sz w:val="28"/>
          <w:szCs w:val="28"/>
        </w:rPr>
        <w:t xml:space="preserve"> </w:t>
      </w:r>
      <w:r w:rsidR="00F76DD9" w:rsidRPr="00C5105C">
        <w:rPr>
          <w:rFonts w:ascii="Times New Roman" w:hAnsi="Times New Roman" w:cs="Times New Roman"/>
          <w:sz w:val="28"/>
          <w:szCs w:val="28"/>
        </w:rPr>
        <w:t>необходимых для реализации мероприятий подпрограммы</w:t>
      </w:r>
      <w:r w:rsidR="00C5105C">
        <w:rPr>
          <w:rFonts w:ascii="Times New Roman" w:hAnsi="Times New Roman" w:cs="Times New Roman"/>
          <w:sz w:val="28"/>
          <w:szCs w:val="28"/>
        </w:rPr>
        <w:t xml:space="preserve"> </w:t>
      </w:r>
      <w:r w:rsidR="00C5105C" w:rsidRPr="00C5105C">
        <w:rPr>
          <w:rFonts w:ascii="Times New Roman" w:hAnsi="Times New Roman"/>
          <w:sz w:val="28"/>
          <w:szCs w:val="28"/>
        </w:rPr>
        <w:t>V</w:t>
      </w:r>
    </w:p>
    <w:p w:rsidR="00F76DD9" w:rsidRPr="00F76DD9" w:rsidRDefault="00F76DD9" w:rsidP="00AB6D07">
      <w:pPr>
        <w:pStyle w:val="a3"/>
        <w:spacing w:line="240" w:lineRule="auto"/>
        <w:ind w:firstLine="0"/>
        <w:jc w:val="center"/>
        <w:rPr>
          <w:rFonts w:ascii="Times New Roman" w:hAnsi="Times New Roman"/>
          <w:bCs/>
          <w:sz w:val="24"/>
        </w:rPr>
      </w:pP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3"/>
        <w:gridCol w:w="2312"/>
        <w:gridCol w:w="5767"/>
        <w:gridCol w:w="2834"/>
      </w:tblGrid>
      <w:tr w:rsidR="00F76DD9" w:rsidRPr="00860C10" w:rsidTr="00627EAC">
        <w:trPr>
          <w:cantSplit/>
          <w:trHeight w:val="1055"/>
        </w:trPr>
        <w:tc>
          <w:tcPr>
            <w:tcW w:w="709" w:type="dxa"/>
            <w:vAlign w:val="center"/>
          </w:tcPr>
          <w:p w:rsidR="00F76DD9" w:rsidRPr="00BD74D3" w:rsidRDefault="00F76DD9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№</w:t>
            </w:r>
          </w:p>
          <w:p w:rsidR="00F76DD9" w:rsidRPr="00BD74D3" w:rsidRDefault="00F76DD9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4253" w:type="dxa"/>
            <w:vAlign w:val="center"/>
          </w:tcPr>
          <w:p w:rsidR="00F76DD9" w:rsidRPr="00BD74D3" w:rsidRDefault="00F76DD9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  <w:p w:rsidR="00F76DD9" w:rsidRPr="00BD74D3" w:rsidRDefault="00F76DD9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 xml:space="preserve">  Программы</w:t>
            </w:r>
          </w:p>
          <w:p w:rsidR="00BF0278" w:rsidRPr="00BD74D3" w:rsidRDefault="00BF0278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Align w:val="center"/>
          </w:tcPr>
          <w:p w:rsidR="00F76DD9" w:rsidRPr="00BD74D3" w:rsidRDefault="00F76DD9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 xml:space="preserve">Источник </w:t>
            </w:r>
            <w:r w:rsidRPr="00BD74D3">
              <w:rPr>
                <w:rFonts w:ascii="Times New Roman" w:hAnsi="Times New Roman"/>
                <w:sz w:val="20"/>
              </w:rPr>
              <w:br/>
              <w:t>финансирования</w:t>
            </w:r>
            <w:hyperlink w:anchor="Par458" w:history="1"/>
          </w:p>
          <w:p w:rsidR="00BF0278" w:rsidRPr="00BD74D3" w:rsidRDefault="00BF0278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Align w:val="center"/>
          </w:tcPr>
          <w:p w:rsidR="00F76DD9" w:rsidRPr="00BD74D3" w:rsidRDefault="00F76DD9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Расчет необходимых  финансовых ресурсов на реализацию мероприятия</w:t>
            </w:r>
            <w:hyperlink w:anchor="Par459" w:history="1"/>
          </w:p>
          <w:p w:rsidR="00BF0278" w:rsidRPr="00BD74D3" w:rsidRDefault="00BF0278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  <w:vAlign w:val="center"/>
          </w:tcPr>
          <w:p w:rsidR="00F76DD9" w:rsidRPr="00BD74D3" w:rsidRDefault="00F76DD9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Общий объем финансовых ресурсов, необходимых для реализации  мероприятия, в том числе по годам</w:t>
            </w:r>
            <w:hyperlink w:anchor="Par460" w:history="1"/>
          </w:p>
          <w:p w:rsidR="00BF0278" w:rsidRPr="00BD74D3" w:rsidRDefault="00BF0278" w:rsidP="00860C1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76DD9" w:rsidRPr="00860C10" w:rsidTr="00627EAC">
        <w:tc>
          <w:tcPr>
            <w:tcW w:w="709" w:type="dxa"/>
            <w:vAlign w:val="center"/>
          </w:tcPr>
          <w:p w:rsidR="00F76DD9" w:rsidRPr="00BD74D3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F76DD9" w:rsidRPr="00BD74D3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noProof/>
                <w:sz w:val="20"/>
              </w:rPr>
              <w:t xml:space="preserve">2              </w:t>
            </w:r>
          </w:p>
        </w:tc>
        <w:tc>
          <w:tcPr>
            <w:tcW w:w="2312" w:type="dxa"/>
            <w:vAlign w:val="center"/>
          </w:tcPr>
          <w:p w:rsidR="00F76DD9" w:rsidRPr="00BD74D3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67" w:type="dxa"/>
            <w:vAlign w:val="center"/>
          </w:tcPr>
          <w:p w:rsidR="00F76DD9" w:rsidRPr="00BD74D3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4" w:type="dxa"/>
            <w:vAlign w:val="center"/>
          </w:tcPr>
          <w:p w:rsidR="00F76DD9" w:rsidRPr="00BD74D3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F76DD9" w:rsidRPr="00860C10" w:rsidTr="00627EAC">
        <w:tc>
          <w:tcPr>
            <w:tcW w:w="709" w:type="dxa"/>
          </w:tcPr>
          <w:p w:rsidR="00F76DD9" w:rsidRPr="00BD74D3" w:rsidRDefault="00F76DD9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76DD9" w:rsidRPr="00BD74D3" w:rsidRDefault="00F76DD9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noProof/>
                <w:sz w:val="20"/>
              </w:rPr>
              <w:t xml:space="preserve">Основное мероприятие </w:t>
            </w:r>
            <w:r w:rsidR="00562FAB">
              <w:rPr>
                <w:rFonts w:ascii="Times New Roman" w:hAnsi="Times New Roman"/>
                <w:noProof/>
                <w:sz w:val="20"/>
              </w:rPr>
              <w:t>0</w:t>
            </w:r>
            <w:r w:rsidRPr="00BD74D3">
              <w:rPr>
                <w:rFonts w:ascii="Times New Roman" w:hAnsi="Times New Roman"/>
                <w:noProof/>
                <w:sz w:val="20"/>
              </w:rPr>
              <w:t xml:space="preserve">1 </w:t>
            </w:r>
          </w:p>
        </w:tc>
        <w:tc>
          <w:tcPr>
            <w:tcW w:w="2312" w:type="dxa"/>
          </w:tcPr>
          <w:p w:rsidR="00F76DD9" w:rsidRPr="00BD74D3" w:rsidRDefault="00F76DD9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</w:tcPr>
          <w:p w:rsidR="00F76DD9" w:rsidRPr="00BD74D3" w:rsidRDefault="00F76DD9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F76DD9" w:rsidRPr="00BD74D3" w:rsidRDefault="00F76DD9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Всего:</w:t>
            </w:r>
            <w:r w:rsidR="00BF0278" w:rsidRPr="00BD74D3">
              <w:rPr>
                <w:rFonts w:ascii="Times New Roman" w:hAnsi="Times New Roman"/>
                <w:sz w:val="20"/>
              </w:rPr>
              <w:t xml:space="preserve"> 52644,0</w:t>
            </w:r>
          </w:p>
        </w:tc>
      </w:tr>
      <w:tr w:rsidR="00860C10" w:rsidRPr="00860C10" w:rsidTr="00627EAC">
        <w:tc>
          <w:tcPr>
            <w:tcW w:w="709" w:type="dxa"/>
            <w:vMerge w:val="restart"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 w:val="restart"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2312" w:type="dxa"/>
            <w:vMerge w:val="restart"/>
          </w:tcPr>
          <w:p w:rsidR="00860C10" w:rsidRPr="00BD74D3" w:rsidRDefault="00A35D37" w:rsidP="00627EAC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42C8F">
              <w:rPr>
                <w:rFonts w:ascii="Times New Roman" w:hAnsi="Times New Roman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</w:rPr>
              <w:t xml:space="preserve">городского </w:t>
            </w:r>
            <w:r w:rsidRPr="00642C8F">
              <w:rPr>
                <w:rFonts w:ascii="Times New Roman" w:hAnsi="Times New Roman"/>
                <w:sz w:val="20"/>
              </w:rPr>
              <w:t>бюджета</w:t>
            </w:r>
          </w:p>
        </w:tc>
        <w:tc>
          <w:tcPr>
            <w:tcW w:w="5767" w:type="dxa"/>
            <w:vMerge w:val="restart"/>
          </w:tcPr>
          <w:p w:rsidR="00860C10" w:rsidRPr="00BD74D3" w:rsidRDefault="00860C10" w:rsidP="008967F0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color w:val="000000"/>
                <w:sz w:val="20"/>
              </w:rPr>
              <w:t>В соответствии с Законом Московской области</w:t>
            </w:r>
            <w:r w:rsidR="008967F0">
              <w:rPr>
                <w:rFonts w:ascii="Arial" w:hAnsi="Arial" w:cs="Arial"/>
                <w:color w:val="3C3C3C"/>
                <w:spacing w:val="2"/>
                <w:sz w:val="34"/>
                <w:szCs w:val="34"/>
                <w:shd w:val="clear" w:color="auto" w:fill="FFFFFF"/>
              </w:rPr>
              <w:t xml:space="preserve"> </w:t>
            </w:r>
            <w:r w:rsidR="00F76BD1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от 11</w:t>
            </w:r>
            <w:r w:rsidR="008967F0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.11.</w:t>
            </w:r>
            <w:r w:rsidR="008967F0" w:rsidRPr="008967F0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 xml:space="preserve">2011 </w:t>
            </w:r>
            <w:r w:rsidR="008967F0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№</w:t>
            </w:r>
            <w:r w:rsidR="008967F0" w:rsidRPr="008967F0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 xml:space="preserve"> 194/2011-ОЗ</w:t>
            </w:r>
            <w:r w:rsidRPr="00BD74D3">
              <w:rPr>
                <w:rFonts w:ascii="Times New Roman" w:hAnsi="Times New Roman"/>
                <w:color w:val="000000"/>
                <w:sz w:val="20"/>
              </w:rPr>
              <w:t xml:space="preserve"> «О денежном содержании лиц, замещающих муниципальные должности и должности муниципальной службы в Московской области» </w:t>
            </w:r>
          </w:p>
        </w:tc>
        <w:tc>
          <w:tcPr>
            <w:tcW w:w="2834" w:type="dxa"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в т. ч. по годам</w:t>
            </w:r>
          </w:p>
        </w:tc>
      </w:tr>
      <w:tr w:rsidR="00860C10" w:rsidRPr="00860C10" w:rsidTr="00627EAC">
        <w:tc>
          <w:tcPr>
            <w:tcW w:w="709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860C10" w:rsidRPr="00BD74D3" w:rsidRDefault="00860C10" w:rsidP="00BF027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2020 - 17548,0</w:t>
            </w:r>
          </w:p>
        </w:tc>
      </w:tr>
      <w:tr w:rsidR="00860C10" w:rsidRPr="00860C10" w:rsidTr="00627EAC">
        <w:tc>
          <w:tcPr>
            <w:tcW w:w="709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860C10" w:rsidRPr="00BD74D3" w:rsidRDefault="00860C10" w:rsidP="00BF027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2021 - 17548,0</w:t>
            </w:r>
          </w:p>
        </w:tc>
      </w:tr>
      <w:tr w:rsidR="00860C10" w:rsidRPr="00860C10" w:rsidTr="00627EAC">
        <w:tc>
          <w:tcPr>
            <w:tcW w:w="709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860C10" w:rsidRPr="00BD74D3" w:rsidRDefault="00860C10" w:rsidP="00BF0278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2022 - 17548,0</w:t>
            </w:r>
          </w:p>
        </w:tc>
      </w:tr>
      <w:tr w:rsidR="00860C10" w:rsidRPr="00860C10" w:rsidTr="00627EAC">
        <w:tc>
          <w:tcPr>
            <w:tcW w:w="709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2023 - 0</w:t>
            </w:r>
          </w:p>
        </w:tc>
      </w:tr>
      <w:tr w:rsidR="00860C10" w:rsidRPr="00860C10" w:rsidTr="00627EAC">
        <w:tc>
          <w:tcPr>
            <w:tcW w:w="709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67" w:type="dxa"/>
            <w:vMerge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</w:tcPr>
          <w:p w:rsidR="00860C10" w:rsidRPr="00BD74D3" w:rsidRDefault="00860C10" w:rsidP="0078049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74D3">
              <w:rPr>
                <w:rFonts w:ascii="Times New Roman" w:hAnsi="Times New Roman"/>
                <w:sz w:val="20"/>
              </w:rPr>
              <w:t>2024 - 0</w:t>
            </w:r>
          </w:p>
        </w:tc>
      </w:tr>
    </w:tbl>
    <w:p w:rsidR="007B6D1D" w:rsidRDefault="007B6D1D" w:rsidP="00627E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7B6D1D" w:rsidSect="00EE5FB5">
      <w:headerReference w:type="default" r:id="rId28"/>
      <w:headerReference w:type="first" r:id="rId29"/>
      <w:pgSz w:w="16838" w:h="11906" w:orient="landscape"/>
      <w:pgMar w:top="1701" w:right="1134" w:bottom="850" w:left="1134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9D" w:rsidRDefault="00D91E9D" w:rsidP="0097004A">
      <w:pPr>
        <w:spacing w:after="0" w:line="240" w:lineRule="auto"/>
      </w:pPr>
      <w:r>
        <w:separator/>
      </w:r>
    </w:p>
  </w:endnote>
  <w:endnote w:type="continuationSeparator" w:id="0">
    <w:p w:rsidR="00D91E9D" w:rsidRDefault="00D91E9D" w:rsidP="0097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Pr="00472624" w:rsidRDefault="00E22953">
    <w:pPr>
      <w:pStyle w:val="a8"/>
      <w:jc w:val="center"/>
    </w:pPr>
  </w:p>
  <w:p w:rsidR="00E22953" w:rsidRDefault="00E22953">
    <w:pPr>
      <w:pStyle w:val="a8"/>
    </w:pPr>
  </w:p>
  <w:p w:rsidR="00E22953" w:rsidRPr="0097147C" w:rsidRDefault="00E229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Default="00E229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Pr="0097147C" w:rsidRDefault="00E2295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Pr="0097147C" w:rsidRDefault="00E22953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Pr="0097147C" w:rsidRDefault="00E22953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Pr="0097147C" w:rsidRDefault="00E22953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Pr="0097147C" w:rsidRDefault="00E22953">
    <w:pPr>
      <w:pStyle w:val="a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Pr="0097147C" w:rsidRDefault="00E22953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Pr="0097147C" w:rsidRDefault="00E229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9D" w:rsidRDefault="00D91E9D" w:rsidP="0097004A">
      <w:pPr>
        <w:spacing w:after="0" w:line="240" w:lineRule="auto"/>
      </w:pPr>
      <w:r>
        <w:separator/>
      </w:r>
    </w:p>
  </w:footnote>
  <w:footnote w:type="continuationSeparator" w:id="0">
    <w:p w:rsidR="00D91E9D" w:rsidRDefault="00D91E9D" w:rsidP="0097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Pr="00EE5FB5" w:rsidRDefault="00D91E9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D3B">
      <w:rPr>
        <w:noProof/>
      </w:rPr>
      <w:t>1</w:t>
    </w:r>
    <w:r>
      <w:rPr>
        <w:noProof/>
      </w:rPr>
      <w:fldChar w:fldCharType="end"/>
    </w:r>
  </w:p>
  <w:p w:rsidR="00E22953" w:rsidRDefault="00E229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Default="00D91E9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2953">
      <w:rPr>
        <w:noProof/>
      </w:rPr>
      <w:t>0</w:t>
    </w:r>
    <w:r>
      <w:rPr>
        <w:noProof/>
      </w:rPr>
      <w:fldChar w:fldCharType="end"/>
    </w:r>
  </w:p>
  <w:p w:rsidR="00E22953" w:rsidRPr="00485D25" w:rsidRDefault="00E22953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B5" w:rsidRPr="00EE5FB5" w:rsidRDefault="00D91E9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D3B">
      <w:rPr>
        <w:noProof/>
      </w:rPr>
      <w:t>45</w:t>
    </w:r>
    <w:r>
      <w:rPr>
        <w:noProof/>
      </w:rPr>
      <w:fldChar w:fldCharType="end"/>
    </w:r>
  </w:p>
  <w:p w:rsidR="00EE5FB5" w:rsidRDefault="00EE5FB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Default="00D91E9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D3B">
      <w:rPr>
        <w:noProof/>
      </w:rPr>
      <w:t>74</w:t>
    </w:r>
    <w:r>
      <w:rPr>
        <w:noProof/>
      </w:rPr>
      <w:fldChar w:fldCharType="end"/>
    </w:r>
  </w:p>
  <w:p w:rsidR="00E22953" w:rsidRDefault="00E22953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Default="00D91E9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D3B">
      <w:rPr>
        <w:noProof/>
      </w:rPr>
      <w:t>77</w:t>
    </w:r>
    <w:r>
      <w:rPr>
        <w:noProof/>
      </w:rPr>
      <w:fldChar w:fldCharType="end"/>
    </w:r>
  </w:p>
  <w:p w:rsidR="00E22953" w:rsidRDefault="00E2295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3" w:rsidRPr="00D73457" w:rsidRDefault="00E22953" w:rsidP="00B062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55B"/>
    <w:multiLevelType w:val="hybridMultilevel"/>
    <w:tmpl w:val="86A4EA6A"/>
    <w:lvl w:ilvl="0" w:tplc="702A68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0C7D574A"/>
    <w:multiLevelType w:val="hybridMultilevel"/>
    <w:tmpl w:val="DA428DB4"/>
    <w:lvl w:ilvl="0" w:tplc="7E70E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B622F7B"/>
    <w:multiLevelType w:val="hybridMultilevel"/>
    <w:tmpl w:val="5846D656"/>
    <w:lvl w:ilvl="0" w:tplc="AF92F8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CD018DB"/>
    <w:multiLevelType w:val="hybridMultilevel"/>
    <w:tmpl w:val="ECCE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B01F1"/>
    <w:multiLevelType w:val="hybridMultilevel"/>
    <w:tmpl w:val="6E148202"/>
    <w:lvl w:ilvl="0" w:tplc="3EA83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15E64"/>
    <w:multiLevelType w:val="hybridMultilevel"/>
    <w:tmpl w:val="F73C3C42"/>
    <w:lvl w:ilvl="0" w:tplc="7BA03D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A116413"/>
    <w:multiLevelType w:val="hybridMultilevel"/>
    <w:tmpl w:val="D0B41244"/>
    <w:lvl w:ilvl="0" w:tplc="9A9E33C0">
      <w:start w:val="1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21A3C0B"/>
    <w:multiLevelType w:val="hybridMultilevel"/>
    <w:tmpl w:val="F73C3C42"/>
    <w:lvl w:ilvl="0" w:tplc="7BA03D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E31223C"/>
    <w:multiLevelType w:val="hybridMultilevel"/>
    <w:tmpl w:val="F73C3C42"/>
    <w:lvl w:ilvl="0" w:tplc="7BA03D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00F4FB9"/>
    <w:multiLevelType w:val="hybridMultilevel"/>
    <w:tmpl w:val="3E60464A"/>
    <w:lvl w:ilvl="0" w:tplc="291EB24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46C88"/>
    <w:multiLevelType w:val="hybridMultilevel"/>
    <w:tmpl w:val="ECCE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9359D"/>
    <w:multiLevelType w:val="hybridMultilevel"/>
    <w:tmpl w:val="F73C3C42"/>
    <w:lvl w:ilvl="0" w:tplc="7BA03D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4"/>
  </w:num>
  <w:num w:numId="14">
    <w:abstractNumId w:val="0"/>
  </w:num>
  <w:num w:numId="15">
    <w:abstractNumId w:val="15"/>
  </w:num>
  <w:num w:numId="16">
    <w:abstractNumId w:val="12"/>
  </w:num>
  <w:num w:numId="17">
    <w:abstractNumId w:val="6"/>
  </w:num>
  <w:num w:numId="1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1F6"/>
    <w:rsid w:val="00002F2A"/>
    <w:rsid w:val="000057DD"/>
    <w:rsid w:val="00011D3F"/>
    <w:rsid w:val="000122AB"/>
    <w:rsid w:val="000141D9"/>
    <w:rsid w:val="000154BE"/>
    <w:rsid w:val="0001558A"/>
    <w:rsid w:val="000161FB"/>
    <w:rsid w:val="00016D98"/>
    <w:rsid w:val="00020116"/>
    <w:rsid w:val="00020CBA"/>
    <w:rsid w:val="00021854"/>
    <w:rsid w:val="00024C75"/>
    <w:rsid w:val="00025064"/>
    <w:rsid w:val="0002531D"/>
    <w:rsid w:val="000338F1"/>
    <w:rsid w:val="0003475F"/>
    <w:rsid w:val="00034789"/>
    <w:rsid w:val="00035B6D"/>
    <w:rsid w:val="00043D5F"/>
    <w:rsid w:val="000457BF"/>
    <w:rsid w:val="00046170"/>
    <w:rsid w:val="000549AB"/>
    <w:rsid w:val="00055326"/>
    <w:rsid w:val="00055551"/>
    <w:rsid w:val="00064D04"/>
    <w:rsid w:val="000657E6"/>
    <w:rsid w:val="00070496"/>
    <w:rsid w:val="00071248"/>
    <w:rsid w:val="00074E6F"/>
    <w:rsid w:val="000766C0"/>
    <w:rsid w:val="00077DC7"/>
    <w:rsid w:val="000801B7"/>
    <w:rsid w:val="00080AAB"/>
    <w:rsid w:val="00084719"/>
    <w:rsid w:val="00085731"/>
    <w:rsid w:val="00085BAE"/>
    <w:rsid w:val="00085E40"/>
    <w:rsid w:val="000901D8"/>
    <w:rsid w:val="00090603"/>
    <w:rsid w:val="00090C57"/>
    <w:rsid w:val="00092F79"/>
    <w:rsid w:val="000975F4"/>
    <w:rsid w:val="00097DA2"/>
    <w:rsid w:val="000A27C7"/>
    <w:rsid w:val="000A29C3"/>
    <w:rsid w:val="000A3D40"/>
    <w:rsid w:val="000A66EA"/>
    <w:rsid w:val="000A78FE"/>
    <w:rsid w:val="000B2421"/>
    <w:rsid w:val="000B4C9F"/>
    <w:rsid w:val="000B4F4B"/>
    <w:rsid w:val="000B74D1"/>
    <w:rsid w:val="000B7B67"/>
    <w:rsid w:val="000C00D9"/>
    <w:rsid w:val="000C1C3F"/>
    <w:rsid w:val="000C2D44"/>
    <w:rsid w:val="000C6E49"/>
    <w:rsid w:val="000D0665"/>
    <w:rsid w:val="000D2659"/>
    <w:rsid w:val="000D2D15"/>
    <w:rsid w:val="000D3E88"/>
    <w:rsid w:val="000E253E"/>
    <w:rsid w:val="000E45FA"/>
    <w:rsid w:val="000E565A"/>
    <w:rsid w:val="000F3115"/>
    <w:rsid w:val="00100E00"/>
    <w:rsid w:val="00101273"/>
    <w:rsid w:val="00102B38"/>
    <w:rsid w:val="00105771"/>
    <w:rsid w:val="00105E05"/>
    <w:rsid w:val="00106F8E"/>
    <w:rsid w:val="00114C53"/>
    <w:rsid w:val="00120E43"/>
    <w:rsid w:val="001221FC"/>
    <w:rsid w:val="00126F36"/>
    <w:rsid w:val="0013131D"/>
    <w:rsid w:val="00134739"/>
    <w:rsid w:val="00140AA6"/>
    <w:rsid w:val="0014234D"/>
    <w:rsid w:val="00146F11"/>
    <w:rsid w:val="00147E9B"/>
    <w:rsid w:val="001565CE"/>
    <w:rsid w:val="001600AC"/>
    <w:rsid w:val="001602F6"/>
    <w:rsid w:val="00163E0E"/>
    <w:rsid w:val="0016521F"/>
    <w:rsid w:val="00165232"/>
    <w:rsid w:val="00170F7A"/>
    <w:rsid w:val="00171CE8"/>
    <w:rsid w:val="001738EC"/>
    <w:rsid w:val="0017640B"/>
    <w:rsid w:val="00177349"/>
    <w:rsid w:val="001821A2"/>
    <w:rsid w:val="001831B8"/>
    <w:rsid w:val="001849A8"/>
    <w:rsid w:val="00193357"/>
    <w:rsid w:val="00193392"/>
    <w:rsid w:val="0019554E"/>
    <w:rsid w:val="00195964"/>
    <w:rsid w:val="00197050"/>
    <w:rsid w:val="001A2519"/>
    <w:rsid w:val="001A29C3"/>
    <w:rsid w:val="001A30AA"/>
    <w:rsid w:val="001A5CDB"/>
    <w:rsid w:val="001A6EAB"/>
    <w:rsid w:val="001B0127"/>
    <w:rsid w:val="001B1D57"/>
    <w:rsid w:val="001B3A7E"/>
    <w:rsid w:val="001B7BCB"/>
    <w:rsid w:val="001C0038"/>
    <w:rsid w:val="001C1F6A"/>
    <w:rsid w:val="001C21D7"/>
    <w:rsid w:val="001C4392"/>
    <w:rsid w:val="001C6157"/>
    <w:rsid w:val="001D02E3"/>
    <w:rsid w:val="001D3A9E"/>
    <w:rsid w:val="001D49E5"/>
    <w:rsid w:val="001D52DE"/>
    <w:rsid w:val="001D7245"/>
    <w:rsid w:val="001E084C"/>
    <w:rsid w:val="001E25A5"/>
    <w:rsid w:val="001E3B5E"/>
    <w:rsid w:val="001E56DC"/>
    <w:rsid w:val="001E5A6E"/>
    <w:rsid w:val="001E5FDC"/>
    <w:rsid w:val="001E6826"/>
    <w:rsid w:val="001E7E00"/>
    <w:rsid w:val="001F46CA"/>
    <w:rsid w:val="001F59A4"/>
    <w:rsid w:val="001F722E"/>
    <w:rsid w:val="002000F0"/>
    <w:rsid w:val="002005C7"/>
    <w:rsid w:val="00205012"/>
    <w:rsid w:val="0020693C"/>
    <w:rsid w:val="002076B0"/>
    <w:rsid w:val="0021325C"/>
    <w:rsid w:val="00214004"/>
    <w:rsid w:val="00214F79"/>
    <w:rsid w:val="002221CC"/>
    <w:rsid w:val="00224471"/>
    <w:rsid w:val="00230DFB"/>
    <w:rsid w:val="00230E91"/>
    <w:rsid w:val="00231159"/>
    <w:rsid w:val="0023340F"/>
    <w:rsid w:val="00234434"/>
    <w:rsid w:val="0023487E"/>
    <w:rsid w:val="00235AD6"/>
    <w:rsid w:val="002422BD"/>
    <w:rsid w:val="00244DB0"/>
    <w:rsid w:val="002470A7"/>
    <w:rsid w:val="00254256"/>
    <w:rsid w:val="00254914"/>
    <w:rsid w:val="00254FC8"/>
    <w:rsid w:val="00256924"/>
    <w:rsid w:val="0026114F"/>
    <w:rsid w:val="00261B46"/>
    <w:rsid w:val="00263F51"/>
    <w:rsid w:val="00264252"/>
    <w:rsid w:val="00270135"/>
    <w:rsid w:val="00270A99"/>
    <w:rsid w:val="00271B79"/>
    <w:rsid w:val="002724C1"/>
    <w:rsid w:val="002727EA"/>
    <w:rsid w:val="002735BA"/>
    <w:rsid w:val="00273F63"/>
    <w:rsid w:val="002753B0"/>
    <w:rsid w:val="00280B4D"/>
    <w:rsid w:val="002820C4"/>
    <w:rsid w:val="0028290D"/>
    <w:rsid w:val="00282C71"/>
    <w:rsid w:val="002838A5"/>
    <w:rsid w:val="00285822"/>
    <w:rsid w:val="00285F57"/>
    <w:rsid w:val="00286B18"/>
    <w:rsid w:val="00291A8A"/>
    <w:rsid w:val="002936AD"/>
    <w:rsid w:val="00293D05"/>
    <w:rsid w:val="00293F28"/>
    <w:rsid w:val="00294883"/>
    <w:rsid w:val="002A1641"/>
    <w:rsid w:val="002A1E91"/>
    <w:rsid w:val="002A5325"/>
    <w:rsid w:val="002B0C70"/>
    <w:rsid w:val="002B3A26"/>
    <w:rsid w:val="002B3B88"/>
    <w:rsid w:val="002B6CD5"/>
    <w:rsid w:val="002C1402"/>
    <w:rsid w:val="002C3F8E"/>
    <w:rsid w:val="002C5357"/>
    <w:rsid w:val="002C7E86"/>
    <w:rsid w:val="002D0AE8"/>
    <w:rsid w:val="002D4B53"/>
    <w:rsid w:val="002D4CFA"/>
    <w:rsid w:val="002D505F"/>
    <w:rsid w:val="002E1E66"/>
    <w:rsid w:val="002E7A38"/>
    <w:rsid w:val="002F1A01"/>
    <w:rsid w:val="002F1AFC"/>
    <w:rsid w:val="002F256B"/>
    <w:rsid w:val="002F37CF"/>
    <w:rsid w:val="002F7E1F"/>
    <w:rsid w:val="003001E3"/>
    <w:rsid w:val="003015DC"/>
    <w:rsid w:val="003061BE"/>
    <w:rsid w:val="00312AC3"/>
    <w:rsid w:val="00314D4C"/>
    <w:rsid w:val="003212EB"/>
    <w:rsid w:val="003226EC"/>
    <w:rsid w:val="00323028"/>
    <w:rsid w:val="003236D4"/>
    <w:rsid w:val="003244A2"/>
    <w:rsid w:val="00324D74"/>
    <w:rsid w:val="0032527B"/>
    <w:rsid w:val="003274A6"/>
    <w:rsid w:val="00327F7D"/>
    <w:rsid w:val="00335F40"/>
    <w:rsid w:val="0033638D"/>
    <w:rsid w:val="00347CF7"/>
    <w:rsid w:val="0035011A"/>
    <w:rsid w:val="00354ADD"/>
    <w:rsid w:val="0035530F"/>
    <w:rsid w:val="00363D02"/>
    <w:rsid w:val="0036527C"/>
    <w:rsid w:val="00366281"/>
    <w:rsid w:val="00366C60"/>
    <w:rsid w:val="00372F03"/>
    <w:rsid w:val="00373F6B"/>
    <w:rsid w:val="00374109"/>
    <w:rsid w:val="00376535"/>
    <w:rsid w:val="003836E2"/>
    <w:rsid w:val="00384AF5"/>
    <w:rsid w:val="00387CB4"/>
    <w:rsid w:val="00387E70"/>
    <w:rsid w:val="00390287"/>
    <w:rsid w:val="00390A24"/>
    <w:rsid w:val="003934E2"/>
    <w:rsid w:val="00396406"/>
    <w:rsid w:val="003A0E81"/>
    <w:rsid w:val="003A754E"/>
    <w:rsid w:val="003A7A74"/>
    <w:rsid w:val="003B6F79"/>
    <w:rsid w:val="003C10E0"/>
    <w:rsid w:val="003C2EFF"/>
    <w:rsid w:val="003C3702"/>
    <w:rsid w:val="003C3A71"/>
    <w:rsid w:val="003C6606"/>
    <w:rsid w:val="003C6A1C"/>
    <w:rsid w:val="003D0ADB"/>
    <w:rsid w:val="003D36D1"/>
    <w:rsid w:val="003D5883"/>
    <w:rsid w:val="003E3638"/>
    <w:rsid w:val="003E3F79"/>
    <w:rsid w:val="003E4671"/>
    <w:rsid w:val="003E520F"/>
    <w:rsid w:val="003E6BB0"/>
    <w:rsid w:val="003F18D8"/>
    <w:rsid w:val="004006E4"/>
    <w:rsid w:val="0040562B"/>
    <w:rsid w:val="00411ED9"/>
    <w:rsid w:val="004139C2"/>
    <w:rsid w:val="00423662"/>
    <w:rsid w:val="00430FD4"/>
    <w:rsid w:val="00431CFA"/>
    <w:rsid w:val="004337D8"/>
    <w:rsid w:val="004340B1"/>
    <w:rsid w:val="00436852"/>
    <w:rsid w:val="004425CC"/>
    <w:rsid w:val="0044783C"/>
    <w:rsid w:val="004544FA"/>
    <w:rsid w:val="00454CF2"/>
    <w:rsid w:val="004568ED"/>
    <w:rsid w:val="00461D16"/>
    <w:rsid w:val="00462654"/>
    <w:rsid w:val="00462913"/>
    <w:rsid w:val="00464355"/>
    <w:rsid w:val="004644E0"/>
    <w:rsid w:val="004665F2"/>
    <w:rsid w:val="00467121"/>
    <w:rsid w:val="00471087"/>
    <w:rsid w:val="00472624"/>
    <w:rsid w:val="004726CA"/>
    <w:rsid w:val="004755DF"/>
    <w:rsid w:val="00475824"/>
    <w:rsid w:val="00480AB0"/>
    <w:rsid w:val="00483BAE"/>
    <w:rsid w:val="00483F7D"/>
    <w:rsid w:val="00485247"/>
    <w:rsid w:val="00485D25"/>
    <w:rsid w:val="00486FD6"/>
    <w:rsid w:val="004870CB"/>
    <w:rsid w:val="0049142E"/>
    <w:rsid w:val="004914A4"/>
    <w:rsid w:val="00497902"/>
    <w:rsid w:val="004A07F0"/>
    <w:rsid w:val="004A27B2"/>
    <w:rsid w:val="004A3747"/>
    <w:rsid w:val="004A439F"/>
    <w:rsid w:val="004A54B4"/>
    <w:rsid w:val="004B335E"/>
    <w:rsid w:val="004B364F"/>
    <w:rsid w:val="004B6605"/>
    <w:rsid w:val="004C0314"/>
    <w:rsid w:val="004C31C0"/>
    <w:rsid w:val="004C42B3"/>
    <w:rsid w:val="004C5C2B"/>
    <w:rsid w:val="004C5EC9"/>
    <w:rsid w:val="004C67C1"/>
    <w:rsid w:val="004C6CC7"/>
    <w:rsid w:val="004D0C21"/>
    <w:rsid w:val="004E1C7C"/>
    <w:rsid w:val="004E3C16"/>
    <w:rsid w:val="004E3D6A"/>
    <w:rsid w:val="004E489D"/>
    <w:rsid w:val="004E5886"/>
    <w:rsid w:val="004E710E"/>
    <w:rsid w:val="004F0F8B"/>
    <w:rsid w:val="004F1236"/>
    <w:rsid w:val="004F2FCB"/>
    <w:rsid w:val="005006E6"/>
    <w:rsid w:val="005015FC"/>
    <w:rsid w:val="005024E7"/>
    <w:rsid w:val="00502D31"/>
    <w:rsid w:val="005066BC"/>
    <w:rsid w:val="00506EF3"/>
    <w:rsid w:val="005132A8"/>
    <w:rsid w:val="005136A1"/>
    <w:rsid w:val="00513942"/>
    <w:rsid w:val="00515F0C"/>
    <w:rsid w:val="00516F14"/>
    <w:rsid w:val="00520F08"/>
    <w:rsid w:val="005220C7"/>
    <w:rsid w:val="00522901"/>
    <w:rsid w:val="0052389C"/>
    <w:rsid w:val="00524FA2"/>
    <w:rsid w:val="00531EE3"/>
    <w:rsid w:val="00533229"/>
    <w:rsid w:val="0053413D"/>
    <w:rsid w:val="00536E8B"/>
    <w:rsid w:val="00540D62"/>
    <w:rsid w:val="00542407"/>
    <w:rsid w:val="00543860"/>
    <w:rsid w:val="005510BF"/>
    <w:rsid w:val="005527B6"/>
    <w:rsid w:val="00554CD3"/>
    <w:rsid w:val="00554D20"/>
    <w:rsid w:val="00562FAB"/>
    <w:rsid w:val="00567709"/>
    <w:rsid w:val="00570B14"/>
    <w:rsid w:val="005747DF"/>
    <w:rsid w:val="005804DD"/>
    <w:rsid w:val="00581EE8"/>
    <w:rsid w:val="00583090"/>
    <w:rsid w:val="00583470"/>
    <w:rsid w:val="00583EDD"/>
    <w:rsid w:val="005877BA"/>
    <w:rsid w:val="00592CE9"/>
    <w:rsid w:val="00593CDA"/>
    <w:rsid w:val="00594DB7"/>
    <w:rsid w:val="00595BCF"/>
    <w:rsid w:val="005A018A"/>
    <w:rsid w:val="005A122C"/>
    <w:rsid w:val="005A12C6"/>
    <w:rsid w:val="005A1384"/>
    <w:rsid w:val="005A2269"/>
    <w:rsid w:val="005A5745"/>
    <w:rsid w:val="005A5F7E"/>
    <w:rsid w:val="005A63EF"/>
    <w:rsid w:val="005A7B34"/>
    <w:rsid w:val="005B3771"/>
    <w:rsid w:val="005B65D2"/>
    <w:rsid w:val="005C2A60"/>
    <w:rsid w:val="005C2BBE"/>
    <w:rsid w:val="005C3294"/>
    <w:rsid w:val="005C43B3"/>
    <w:rsid w:val="005C7004"/>
    <w:rsid w:val="005D22CE"/>
    <w:rsid w:val="005D2B9C"/>
    <w:rsid w:val="005D47BD"/>
    <w:rsid w:val="005E057F"/>
    <w:rsid w:val="005E1A7A"/>
    <w:rsid w:val="005E207D"/>
    <w:rsid w:val="005E2222"/>
    <w:rsid w:val="005E3651"/>
    <w:rsid w:val="005F056F"/>
    <w:rsid w:val="005F3B02"/>
    <w:rsid w:val="005F42FF"/>
    <w:rsid w:val="00604475"/>
    <w:rsid w:val="00604C31"/>
    <w:rsid w:val="00604D01"/>
    <w:rsid w:val="00607EB6"/>
    <w:rsid w:val="00610D55"/>
    <w:rsid w:val="006122EF"/>
    <w:rsid w:val="0062077D"/>
    <w:rsid w:val="006220FC"/>
    <w:rsid w:val="006243C5"/>
    <w:rsid w:val="0062504A"/>
    <w:rsid w:val="00627EAC"/>
    <w:rsid w:val="00633E83"/>
    <w:rsid w:val="006342A1"/>
    <w:rsid w:val="00642C8F"/>
    <w:rsid w:val="0064758A"/>
    <w:rsid w:val="00653FB7"/>
    <w:rsid w:val="00662FDF"/>
    <w:rsid w:val="00665A4E"/>
    <w:rsid w:val="006677E9"/>
    <w:rsid w:val="006677EC"/>
    <w:rsid w:val="00673553"/>
    <w:rsid w:val="00675D3B"/>
    <w:rsid w:val="006779FF"/>
    <w:rsid w:val="0068244B"/>
    <w:rsid w:val="006935DA"/>
    <w:rsid w:val="00693B86"/>
    <w:rsid w:val="00696369"/>
    <w:rsid w:val="006963F7"/>
    <w:rsid w:val="006A022A"/>
    <w:rsid w:val="006A1492"/>
    <w:rsid w:val="006A3179"/>
    <w:rsid w:val="006A7131"/>
    <w:rsid w:val="006A726E"/>
    <w:rsid w:val="006A78F8"/>
    <w:rsid w:val="006B4956"/>
    <w:rsid w:val="006B67CB"/>
    <w:rsid w:val="006B7598"/>
    <w:rsid w:val="006C1256"/>
    <w:rsid w:val="006C1D07"/>
    <w:rsid w:val="006C5F02"/>
    <w:rsid w:val="006C7536"/>
    <w:rsid w:val="006D1B74"/>
    <w:rsid w:val="006D724E"/>
    <w:rsid w:val="006E0320"/>
    <w:rsid w:val="006E4F08"/>
    <w:rsid w:val="006E5D48"/>
    <w:rsid w:val="006F09C8"/>
    <w:rsid w:val="006F0F35"/>
    <w:rsid w:val="00701553"/>
    <w:rsid w:val="00702C84"/>
    <w:rsid w:val="007039EF"/>
    <w:rsid w:val="007041E5"/>
    <w:rsid w:val="00707212"/>
    <w:rsid w:val="00710637"/>
    <w:rsid w:val="00711D5A"/>
    <w:rsid w:val="007146DE"/>
    <w:rsid w:val="00715E2F"/>
    <w:rsid w:val="00720062"/>
    <w:rsid w:val="007233B6"/>
    <w:rsid w:val="00724C86"/>
    <w:rsid w:val="00726214"/>
    <w:rsid w:val="00726BE6"/>
    <w:rsid w:val="00726ECD"/>
    <w:rsid w:val="0072721A"/>
    <w:rsid w:val="00727F14"/>
    <w:rsid w:val="00731ABD"/>
    <w:rsid w:val="0073359F"/>
    <w:rsid w:val="00740DAB"/>
    <w:rsid w:val="0074139C"/>
    <w:rsid w:val="00741D51"/>
    <w:rsid w:val="00741DB7"/>
    <w:rsid w:val="00742A39"/>
    <w:rsid w:val="00745095"/>
    <w:rsid w:val="00747E74"/>
    <w:rsid w:val="00750B8D"/>
    <w:rsid w:val="00751083"/>
    <w:rsid w:val="0075131D"/>
    <w:rsid w:val="007516E5"/>
    <w:rsid w:val="00752496"/>
    <w:rsid w:val="00753DFB"/>
    <w:rsid w:val="00757378"/>
    <w:rsid w:val="0075755D"/>
    <w:rsid w:val="00757B58"/>
    <w:rsid w:val="00757BB4"/>
    <w:rsid w:val="007620EC"/>
    <w:rsid w:val="0076240D"/>
    <w:rsid w:val="00763D6C"/>
    <w:rsid w:val="00765B11"/>
    <w:rsid w:val="00776FC9"/>
    <w:rsid w:val="00780057"/>
    <w:rsid w:val="00780496"/>
    <w:rsid w:val="00780997"/>
    <w:rsid w:val="0078146D"/>
    <w:rsid w:val="00783FCD"/>
    <w:rsid w:val="0078677B"/>
    <w:rsid w:val="007869CC"/>
    <w:rsid w:val="00786A17"/>
    <w:rsid w:val="007877A9"/>
    <w:rsid w:val="00787BAD"/>
    <w:rsid w:val="007906C6"/>
    <w:rsid w:val="00792A76"/>
    <w:rsid w:val="00792FDC"/>
    <w:rsid w:val="00793D33"/>
    <w:rsid w:val="00795487"/>
    <w:rsid w:val="00797EC4"/>
    <w:rsid w:val="007A0359"/>
    <w:rsid w:val="007A543F"/>
    <w:rsid w:val="007A68C4"/>
    <w:rsid w:val="007B082A"/>
    <w:rsid w:val="007B19F0"/>
    <w:rsid w:val="007B339D"/>
    <w:rsid w:val="007B3BCE"/>
    <w:rsid w:val="007B51E9"/>
    <w:rsid w:val="007B6D1D"/>
    <w:rsid w:val="007B75B8"/>
    <w:rsid w:val="007C10DC"/>
    <w:rsid w:val="007C37E2"/>
    <w:rsid w:val="007C3867"/>
    <w:rsid w:val="007C7507"/>
    <w:rsid w:val="007D20C8"/>
    <w:rsid w:val="007D254E"/>
    <w:rsid w:val="007D422C"/>
    <w:rsid w:val="007D43C9"/>
    <w:rsid w:val="007D47B9"/>
    <w:rsid w:val="007D612E"/>
    <w:rsid w:val="007E162E"/>
    <w:rsid w:val="007E20B9"/>
    <w:rsid w:val="007E27F5"/>
    <w:rsid w:val="007E4B6E"/>
    <w:rsid w:val="007E4F2C"/>
    <w:rsid w:val="007F3F11"/>
    <w:rsid w:val="007F49FE"/>
    <w:rsid w:val="007F4F9C"/>
    <w:rsid w:val="007F62FD"/>
    <w:rsid w:val="007F7D1F"/>
    <w:rsid w:val="00805CD7"/>
    <w:rsid w:val="00806681"/>
    <w:rsid w:val="00811302"/>
    <w:rsid w:val="00812B64"/>
    <w:rsid w:val="0081368F"/>
    <w:rsid w:val="00813F7E"/>
    <w:rsid w:val="00821F1A"/>
    <w:rsid w:val="00825B94"/>
    <w:rsid w:val="008262C9"/>
    <w:rsid w:val="008267A9"/>
    <w:rsid w:val="0083377F"/>
    <w:rsid w:val="00836B09"/>
    <w:rsid w:val="00840BD6"/>
    <w:rsid w:val="00842C08"/>
    <w:rsid w:val="0084333F"/>
    <w:rsid w:val="0085203A"/>
    <w:rsid w:val="00853A79"/>
    <w:rsid w:val="00860A26"/>
    <w:rsid w:val="00860C10"/>
    <w:rsid w:val="0086104A"/>
    <w:rsid w:val="00861A92"/>
    <w:rsid w:val="00867A6A"/>
    <w:rsid w:val="00870299"/>
    <w:rsid w:val="0087095F"/>
    <w:rsid w:val="00871D65"/>
    <w:rsid w:val="0087424B"/>
    <w:rsid w:val="00874405"/>
    <w:rsid w:val="00875F50"/>
    <w:rsid w:val="00876DEC"/>
    <w:rsid w:val="00876EEF"/>
    <w:rsid w:val="00877B87"/>
    <w:rsid w:val="00880E54"/>
    <w:rsid w:val="00882E77"/>
    <w:rsid w:val="00884D21"/>
    <w:rsid w:val="00890CC5"/>
    <w:rsid w:val="00895DD8"/>
    <w:rsid w:val="008967F0"/>
    <w:rsid w:val="008979A3"/>
    <w:rsid w:val="008A126C"/>
    <w:rsid w:val="008A1C85"/>
    <w:rsid w:val="008A600D"/>
    <w:rsid w:val="008B0B3E"/>
    <w:rsid w:val="008B586B"/>
    <w:rsid w:val="008B73FC"/>
    <w:rsid w:val="008B7762"/>
    <w:rsid w:val="008C4FE6"/>
    <w:rsid w:val="008D09C2"/>
    <w:rsid w:val="008D4647"/>
    <w:rsid w:val="008D5D25"/>
    <w:rsid w:val="008E1305"/>
    <w:rsid w:val="008E46A5"/>
    <w:rsid w:val="008E55CD"/>
    <w:rsid w:val="008E5B97"/>
    <w:rsid w:val="008F2C32"/>
    <w:rsid w:val="008F33A1"/>
    <w:rsid w:val="008F4574"/>
    <w:rsid w:val="00900DAD"/>
    <w:rsid w:val="00901EBE"/>
    <w:rsid w:val="0090390C"/>
    <w:rsid w:val="00905911"/>
    <w:rsid w:val="00913DA6"/>
    <w:rsid w:val="0091663C"/>
    <w:rsid w:val="00916F23"/>
    <w:rsid w:val="00923559"/>
    <w:rsid w:val="00927495"/>
    <w:rsid w:val="00927E2F"/>
    <w:rsid w:val="009321EF"/>
    <w:rsid w:val="009323A9"/>
    <w:rsid w:val="009333D7"/>
    <w:rsid w:val="009336E6"/>
    <w:rsid w:val="00936546"/>
    <w:rsid w:val="00940200"/>
    <w:rsid w:val="0094163A"/>
    <w:rsid w:val="00941928"/>
    <w:rsid w:val="00947F4D"/>
    <w:rsid w:val="00950B75"/>
    <w:rsid w:val="00951ECF"/>
    <w:rsid w:val="009520EF"/>
    <w:rsid w:val="00952203"/>
    <w:rsid w:val="00961D70"/>
    <w:rsid w:val="00967604"/>
    <w:rsid w:val="0097004A"/>
    <w:rsid w:val="00970AE9"/>
    <w:rsid w:val="0097147C"/>
    <w:rsid w:val="009718B7"/>
    <w:rsid w:val="00971D6F"/>
    <w:rsid w:val="00972C51"/>
    <w:rsid w:val="009742D3"/>
    <w:rsid w:val="00976130"/>
    <w:rsid w:val="00977A5F"/>
    <w:rsid w:val="00982736"/>
    <w:rsid w:val="009831B3"/>
    <w:rsid w:val="00985084"/>
    <w:rsid w:val="009853EC"/>
    <w:rsid w:val="00991CCA"/>
    <w:rsid w:val="00994866"/>
    <w:rsid w:val="0099646A"/>
    <w:rsid w:val="0099693C"/>
    <w:rsid w:val="009A5184"/>
    <w:rsid w:val="009B24DE"/>
    <w:rsid w:val="009B35F8"/>
    <w:rsid w:val="009B7726"/>
    <w:rsid w:val="009C0509"/>
    <w:rsid w:val="009C0DA6"/>
    <w:rsid w:val="009C1565"/>
    <w:rsid w:val="009C235A"/>
    <w:rsid w:val="009C31B2"/>
    <w:rsid w:val="009C3391"/>
    <w:rsid w:val="009C716A"/>
    <w:rsid w:val="009D2602"/>
    <w:rsid w:val="009D3A96"/>
    <w:rsid w:val="009D4E11"/>
    <w:rsid w:val="009D5192"/>
    <w:rsid w:val="009D5FDC"/>
    <w:rsid w:val="009E4413"/>
    <w:rsid w:val="009E62A2"/>
    <w:rsid w:val="009F0D5F"/>
    <w:rsid w:val="009F2E45"/>
    <w:rsid w:val="009F3459"/>
    <w:rsid w:val="009F387A"/>
    <w:rsid w:val="009F4259"/>
    <w:rsid w:val="009F7557"/>
    <w:rsid w:val="00A00491"/>
    <w:rsid w:val="00A00B81"/>
    <w:rsid w:val="00A01A9E"/>
    <w:rsid w:val="00A0454D"/>
    <w:rsid w:val="00A0571F"/>
    <w:rsid w:val="00A072CD"/>
    <w:rsid w:val="00A1127F"/>
    <w:rsid w:val="00A12571"/>
    <w:rsid w:val="00A134A3"/>
    <w:rsid w:val="00A17950"/>
    <w:rsid w:val="00A17FE2"/>
    <w:rsid w:val="00A20A5E"/>
    <w:rsid w:val="00A2590B"/>
    <w:rsid w:val="00A25924"/>
    <w:rsid w:val="00A309FD"/>
    <w:rsid w:val="00A31F1E"/>
    <w:rsid w:val="00A345EE"/>
    <w:rsid w:val="00A35D37"/>
    <w:rsid w:val="00A377EF"/>
    <w:rsid w:val="00A40B87"/>
    <w:rsid w:val="00A41FDA"/>
    <w:rsid w:val="00A4348F"/>
    <w:rsid w:val="00A43A23"/>
    <w:rsid w:val="00A44011"/>
    <w:rsid w:val="00A44BEB"/>
    <w:rsid w:val="00A45776"/>
    <w:rsid w:val="00A45DFF"/>
    <w:rsid w:val="00A47E68"/>
    <w:rsid w:val="00A5124F"/>
    <w:rsid w:val="00A53C6B"/>
    <w:rsid w:val="00A541B8"/>
    <w:rsid w:val="00A54F28"/>
    <w:rsid w:val="00A55694"/>
    <w:rsid w:val="00A61737"/>
    <w:rsid w:val="00A618F3"/>
    <w:rsid w:val="00A625F7"/>
    <w:rsid w:val="00A72003"/>
    <w:rsid w:val="00A720C4"/>
    <w:rsid w:val="00A75ABC"/>
    <w:rsid w:val="00A806F3"/>
    <w:rsid w:val="00A816A5"/>
    <w:rsid w:val="00A8269F"/>
    <w:rsid w:val="00A8494C"/>
    <w:rsid w:val="00A94C15"/>
    <w:rsid w:val="00A96714"/>
    <w:rsid w:val="00A97209"/>
    <w:rsid w:val="00AA12CD"/>
    <w:rsid w:val="00AA1B20"/>
    <w:rsid w:val="00AA3A57"/>
    <w:rsid w:val="00AB1F1F"/>
    <w:rsid w:val="00AB504F"/>
    <w:rsid w:val="00AB6D07"/>
    <w:rsid w:val="00AB71F6"/>
    <w:rsid w:val="00AC2029"/>
    <w:rsid w:val="00AC2C06"/>
    <w:rsid w:val="00AC36A7"/>
    <w:rsid w:val="00AC377D"/>
    <w:rsid w:val="00AC3C49"/>
    <w:rsid w:val="00AC6293"/>
    <w:rsid w:val="00AC774A"/>
    <w:rsid w:val="00AD0709"/>
    <w:rsid w:val="00AD5787"/>
    <w:rsid w:val="00AE02A3"/>
    <w:rsid w:val="00AE7429"/>
    <w:rsid w:val="00AE7B6E"/>
    <w:rsid w:val="00AF2524"/>
    <w:rsid w:val="00B0167B"/>
    <w:rsid w:val="00B035EB"/>
    <w:rsid w:val="00B04064"/>
    <w:rsid w:val="00B06210"/>
    <w:rsid w:val="00B13614"/>
    <w:rsid w:val="00B13CF2"/>
    <w:rsid w:val="00B14CA3"/>
    <w:rsid w:val="00B1798B"/>
    <w:rsid w:val="00B2089E"/>
    <w:rsid w:val="00B2169C"/>
    <w:rsid w:val="00B2223A"/>
    <w:rsid w:val="00B26E8E"/>
    <w:rsid w:val="00B30AC9"/>
    <w:rsid w:val="00B331F6"/>
    <w:rsid w:val="00B34825"/>
    <w:rsid w:val="00B43B12"/>
    <w:rsid w:val="00B4617A"/>
    <w:rsid w:val="00B507B8"/>
    <w:rsid w:val="00B50DFF"/>
    <w:rsid w:val="00B51090"/>
    <w:rsid w:val="00B53173"/>
    <w:rsid w:val="00B5644A"/>
    <w:rsid w:val="00B57596"/>
    <w:rsid w:val="00B60410"/>
    <w:rsid w:val="00B64E73"/>
    <w:rsid w:val="00B66044"/>
    <w:rsid w:val="00B703CF"/>
    <w:rsid w:val="00B7168A"/>
    <w:rsid w:val="00B750CA"/>
    <w:rsid w:val="00B754F6"/>
    <w:rsid w:val="00B75E93"/>
    <w:rsid w:val="00B764F7"/>
    <w:rsid w:val="00B76A44"/>
    <w:rsid w:val="00B802B5"/>
    <w:rsid w:val="00B818B3"/>
    <w:rsid w:val="00B91E95"/>
    <w:rsid w:val="00B92498"/>
    <w:rsid w:val="00BA537B"/>
    <w:rsid w:val="00BB0CB1"/>
    <w:rsid w:val="00BB3FFF"/>
    <w:rsid w:val="00BC06F1"/>
    <w:rsid w:val="00BC0E05"/>
    <w:rsid w:val="00BC3290"/>
    <w:rsid w:val="00BC450E"/>
    <w:rsid w:val="00BC5A7D"/>
    <w:rsid w:val="00BD2E47"/>
    <w:rsid w:val="00BD39FA"/>
    <w:rsid w:val="00BD4D76"/>
    <w:rsid w:val="00BD4F2A"/>
    <w:rsid w:val="00BD5B4A"/>
    <w:rsid w:val="00BD74D3"/>
    <w:rsid w:val="00BE15F9"/>
    <w:rsid w:val="00BE7E91"/>
    <w:rsid w:val="00BF0278"/>
    <w:rsid w:val="00BF0786"/>
    <w:rsid w:val="00BF0B74"/>
    <w:rsid w:val="00BF612A"/>
    <w:rsid w:val="00C011E3"/>
    <w:rsid w:val="00C04CF8"/>
    <w:rsid w:val="00C06A60"/>
    <w:rsid w:val="00C11954"/>
    <w:rsid w:val="00C1444D"/>
    <w:rsid w:val="00C14A4B"/>
    <w:rsid w:val="00C17F6B"/>
    <w:rsid w:val="00C232B7"/>
    <w:rsid w:val="00C2668A"/>
    <w:rsid w:val="00C2718A"/>
    <w:rsid w:val="00C27DB8"/>
    <w:rsid w:val="00C27E4A"/>
    <w:rsid w:val="00C32809"/>
    <w:rsid w:val="00C36D7A"/>
    <w:rsid w:val="00C41112"/>
    <w:rsid w:val="00C416EF"/>
    <w:rsid w:val="00C41890"/>
    <w:rsid w:val="00C46F03"/>
    <w:rsid w:val="00C46F4C"/>
    <w:rsid w:val="00C5105C"/>
    <w:rsid w:val="00C6129F"/>
    <w:rsid w:val="00C635E0"/>
    <w:rsid w:val="00C64C3C"/>
    <w:rsid w:val="00C67381"/>
    <w:rsid w:val="00C73492"/>
    <w:rsid w:val="00C737DA"/>
    <w:rsid w:val="00C752A3"/>
    <w:rsid w:val="00C7537F"/>
    <w:rsid w:val="00C76030"/>
    <w:rsid w:val="00C76292"/>
    <w:rsid w:val="00C8689E"/>
    <w:rsid w:val="00C9018A"/>
    <w:rsid w:val="00C92138"/>
    <w:rsid w:val="00C92A72"/>
    <w:rsid w:val="00C95AF7"/>
    <w:rsid w:val="00C96ACE"/>
    <w:rsid w:val="00C96FE5"/>
    <w:rsid w:val="00CA0B9E"/>
    <w:rsid w:val="00CA1629"/>
    <w:rsid w:val="00CA678A"/>
    <w:rsid w:val="00CA6959"/>
    <w:rsid w:val="00CB430F"/>
    <w:rsid w:val="00CB5EB8"/>
    <w:rsid w:val="00CB7D29"/>
    <w:rsid w:val="00CC0BCD"/>
    <w:rsid w:val="00CC1168"/>
    <w:rsid w:val="00CC338E"/>
    <w:rsid w:val="00CC45B8"/>
    <w:rsid w:val="00CD033A"/>
    <w:rsid w:val="00CD19EF"/>
    <w:rsid w:val="00CD4F2B"/>
    <w:rsid w:val="00CD6F96"/>
    <w:rsid w:val="00CE403F"/>
    <w:rsid w:val="00CE41BE"/>
    <w:rsid w:val="00CE4380"/>
    <w:rsid w:val="00CE49C3"/>
    <w:rsid w:val="00CE5438"/>
    <w:rsid w:val="00CE5A9C"/>
    <w:rsid w:val="00CE7751"/>
    <w:rsid w:val="00CF0D1F"/>
    <w:rsid w:val="00CF1344"/>
    <w:rsid w:val="00CF1A5C"/>
    <w:rsid w:val="00CF3454"/>
    <w:rsid w:val="00CF4B6B"/>
    <w:rsid w:val="00CF6DC7"/>
    <w:rsid w:val="00D00D82"/>
    <w:rsid w:val="00D03A0A"/>
    <w:rsid w:val="00D04016"/>
    <w:rsid w:val="00D07D96"/>
    <w:rsid w:val="00D110E9"/>
    <w:rsid w:val="00D1546C"/>
    <w:rsid w:val="00D15E89"/>
    <w:rsid w:val="00D2071B"/>
    <w:rsid w:val="00D215E8"/>
    <w:rsid w:val="00D241FB"/>
    <w:rsid w:val="00D24D1B"/>
    <w:rsid w:val="00D32BA9"/>
    <w:rsid w:val="00D34188"/>
    <w:rsid w:val="00D353C2"/>
    <w:rsid w:val="00D4189E"/>
    <w:rsid w:val="00D429B8"/>
    <w:rsid w:val="00D43D77"/>
    <w:rsid w:val="00D453DA"/>
    <w:rsid w:val="00D46601"/>
    <w:rsid w:val="00D46F48"/>
    <w:rsid w:val="00D47462"/>
    <w:rsid w:val="00D47DC3"/>
    <w:rsid w:val="00D515C8"/>
    <w:rsid w:val="00D53321"/>
    <w:rsid w:val="00D543DC"/>
    <w:rsid w:val="00D56E99"/>
    <w:rsid w:val="00D5721E"/>
    <w:rsid w:val="00D612E0"/>
    <w:rsid w:val="00D6561D"/>
    <w:rsid w:val="00D67481"/>
    <w:rsid w:val="00D70C59"/>
    <w:rsid w:val="00D7265C"/>
    <w:rsid w:val="00D758AB"/>
    <w:rsid w:val="00D76866"/>
    <w:rsid w:val="00D77FEA"/>
    <w:rsid w:val="00D80546"/>
    <w:rsid w:val="00D819E8"/>
    <w:rsid w:val="00D91613"/>
    <w:rsid w:val="00D91E9D"/>
    <w:rsid w:val="00D92F7A"/>
    <w:rsid w:val="00D95F22"/>
    <w:rsid w:val="00D975B0"/>
    <w:rsid w:val="00DA3E9F"/>
    <w:rsid w:val="00DA5C9C"/>
    <w:rsid w:val="00DA5DF1"/>
    <w:rsid w:val="00DA6652"/>
    <w:rsid w:val="00DA7715"/>
    <w:rsid w:val="00DA7A1B"/>
    <w:rsid w:val="00DB0A78"/>
    <w:rsid w:val="00DB21A2"/>
    <w:rsid w:val="00DB2D55"/>
    <w:rsid w:val="00DB3C3D"/>
    <w:rsid w:val="00DB6339"/>
    <w:rsid w:val="00DC78E8"/>
    <w:rsid w:val="00DD7AAC"/>
    <w:rsid w:val="00DE217C"/>
    <w:rsid w:val="00DE5DFE"/>
    <w:rsid w:val="00DE66D5"/>
    <w:rsid w:val="00DF0538"/>
    <w:rsid w:val="00DF1E8B"/>
    <w:rsid w:val="00DF444A"/>
    <w:rsid w:val="00DF471B"/>
    <w:rsid w:val="00DF47A4"/>
    <w:rsid w:val="00DF6B84"/>
    <w:rsid w:val="00E0422B"/>
    <w:rsid w:val="00E057CA"/>
    <w:rsid w:val="00E07911"/>
    <w:rsid w:val="00E10C05"/>
    <w:rsid w:val="00E22953"/>
    <w:rsid w:val="00E237A3"/>
    <w:rsid w:val="00E23D53"/>
    <w:rsid w:val="00E278AD"/>
    <w:rsid w:val="00E32F62"/>
    <w:rsid w:val="00E358A4"/>
    <w:rsid w:val="00E36ED4"/>
    <w:rsid w:val="00E37152"/>
    <w:rsid w:val="00E40CE5"/>
    <w:rsid w:val="00E43890"/>
    <w:rsid w:val="00E46D8E"/>
    <w:rsid w:val="00E47CCA"/>
    <w:rsid w:val="00E53B6F"/>
    <w:rsid w:val="00E6230F"/>
    <w:rsid w:val="00E64FEC"/>
    <w:rsid w:val="00E7030E"/>
    <w:rsid w:val="00E70EC8"/>
    <w:rsid w:val="00E71A3E"/>
    <w:rsid w:val="00E71C00"/>
    <w:rsid w:val="00E7270B"/>
    <w:rsid w:val="00E7461C"/>
    <w:rsid w:val="00E758AE"/>
    <w:rsid w:val="00E803AF"/>
    <w:rsid w:val="00E82428"/>
    <w:rsid w:val="00E90939"/>
    <w:rsid w:val="00E90B6B"/>
    <w:rsid w:val="00E929BC"/>
    <w:rsid w:val="00E97522"/>
    <w:rsid w:val="00E97D85"/>
    <w:rsid w:val="00EA1625"/>
    <w:rsid w:val="00EA2F49"/>
    <w:rsid w:val="00EA30E7"/>
    <w:rsid w:val="00EA67DB"/>
    <w:rsid w:val="00EB0060"/>
    <w:rsid w:val="00EB0411"/>
    <w:rsid w:val="00EB3157"/>
    <w:rsid w:val="00EB32CF"/>
    <w:rsid w:val="00EB4325"/>
    <w:rsid w:val="00EC479B"/>
    <w:rsid w:val="00EC5A6A"/>
    <w:rsid w:val="00EC629B"/>
    <w:rsid w:val="00ED1716"/>
    <w:rsid w:val="00ED30AC"/>
    <w:rsid w:val="00ED7349"/>
    <w:rsid w:val="00EE0639"/>
    <w:rsid w:val="00EE3078"/>
    <w:rsid w:val="00EE5FB5"/>
    <w:rsid w:val="00EE6128"/>
    <w:rsid w:val="00EE612F"/>
    <w:rsid w:val="00EF3235"/>
    <w:rsid w:val="00EF3DD3"/>
    <w:rsid w:val="00EF540F"/>
    <w:rsid w:val="00EF5C9B"/>
    <w:rsid w:val="00EF6E26"/>
    <w:rsid w:val="00F020E8"/>
    <w:rsid w:val="00F04299"/>
    <w:rsid w:val="00F04481"/>
    <w:rsid w:val="00F076B3"/>
    <w:rsid w:val="00F12000"/>
    <w:rsid w:val="00F135A8"/>
    <w:rsid w:val="00F23A71"/>
    <w:rsid w:val="00F24204"/>
    <w:rsid w:val="00F3155A"/>
    <w:rsid w:val="00F40399"/>
    <w:rsid w:val="00F4576F"/>
    <w:rsid w:val="00F466BC"/>
    <w:rsid w:val="00F477EA"/>
    <w:rsid w:val="00F50029"/>
    <w:rsid w:val="00F50093"/>
    <w:rsid w:val="00F51385"/>
    <w:rsid w:val="00F5282C"/>
    <w:rsid w:val="00F54353"/>
    <w:rsid w:val="00F557E7"/>
    <w:rsid w:val="00F635DD"/>
    <w:rsid w:val="00F63737"/>
    <w:rsid w:val="00F76BD1"/>
    <w:rsid w:val="00F76DD9"/>
    <w:rsid w:val="00F822E7"/>
    <w:rsid w:val="00F82585"/>
    <w:rsid w:val="00F8294E"/>
    <w:rsid w:val="00F83517"/>
    <w:rsid w:val="00F86EB7"/>
    <w:rsid w:val="00F918AF"/>
    <w:rsid w:val="00F92B59"/>
    <w:rsid w:val="00F93DF5"/>
    <w:rsid w:val="00F97363"/>
    <w:rsid w:val="00FA029A"/>
    <w:rsid w:val="00FA124C"/>
    <w:rsid w:val="00FA51EE"/>
    <w:rsid w:val="00FB2950"/>
    <w:rsid w:val="00FC0FAC"/>
    <w:rsid w:val="00FC2A9A"/>
    <w:rsid w:val="00FC3991"/>
    <w:rsid w:val="00FC424B"/>
    <w:rsid w:val="00FD0DD4"/>
    <w:rsid w:val="00FD14A7"/>
    <w:rsid w:val="00FD7AB6"/>
    <w:rsid w:val="00FE0547"/>
    <w:rsid w:val="00FE3B89"/>
    <w:rsid w:val="00FE74AA"/>
    <w:rsid w:val="00FE7605"/>
    <w:rsid w:val="00FE7EE0"/>
    <w:rsid w:val="00FF1846"/>
    <w:rsid w:val="00FF2A64"/>
    <w:rsid w:val="00FF3CC9"/>
    <w:rsid w:val="00FF43BD"/>
    <w:rsid w:val="00FF647E"/>
    <w:rsid w:val="00FF6824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331F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uiPriority w:val="99"/>
    <w:qFormat/>
    <w:rsid w:val="00B331F6"/>
    <w:pPr>
      <w:keepNext/>
      <w:spacing w:after="0" w:line="240" w:lineRule="auto"/>
      <w:outlineLvl w:val="0"/>
    </w:pPr>
    <w:rPr>
      <w:rFonts w:cs="Times New Roman"/>
      <w:sz w:val="28"/>
      <w:szCs w:val="20"/>
    </w:rPr>
  </w:style>
  <w:style w:type="paragraph" w:styleId="20">
    <w:name w:val="heading 2"/>
    <w:aliases w:val="H2,h2,2,Header 2"/>
    <w:basedOn w:val="a"/>
    <w:next w:val="a"/>
    <w:link w:val="22"/>
    <w:uiPriority w:val="99"/>
    <w:qFormat/>
    <w:rsid w:val="00B331F6"/>
    <w:pPr>
      <w:keepNext/>
      <w:spacing w:after="0" w:line="240" w:lineRule="auto"/>
      <w:jc w:val="right"/>
      <w:outlineLvl w:val="1"/>
    </w:pPr>
    <w:rPr>
      <w:rFonts w:cs="Times New Roman"/>
      <w:sz w:val="28"/>
      <w:szCs w:val="20"/>
    </w:rPr>
  </w:style>
  <w:style w:type="paragraph" w:styleId="30">
    <w:name w:val="heading 3"/>
    <w:basedOn w:val="a"/>
    <w:next w:val="a"/>
    <w:link w:val="32"/>
    <w:uiPriority w:val="99"/>
    <w:qFormat/>
    <w:rsid w:val="00B331F6"/>
    <w:pPr>
      <w:keepNext/>
      <w:spacing w:after="0" w:line="240" w:lineRule="auto"/>
      <w:jc w:val="center"/>
      <w:outlineLvl w:val="2"/>
    </w:pPr>
    <w:rPr>
      <w:rFonts w:cs="Times New Roman"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B331F6"/>
    <w:pPr>
      <w:keepNext/>
      <w:spacing w:after="0" w:line="240" w:lineRule="auto"/>
      <w:jc w:val="center"/>
      <w:outlineLvl w:val="3"/>
    </w:pPr>
    <w:rPr>
      <w:rFonts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331F6"/>
    <w:pPr>
      <w:keepNext/>
      <w:spacing w:after="0" w:line="240" w:lineRule="auto"/>
      <w:jc w:val="both"/>
      <w:outlineLvl w:val="4"/>
    </w:pPr>
    <w:rPr>
      <w:rFonts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331F6"/>
    <w:pPr>
      <w:keepNext/>
      <w:spacing w:after="0" w:line="240" w:lineRule="auto"/>
      <w:jc w:val="both"/>
      <w:outlineLvl w:val="5"/>
    </w:pPr>
    <w:rPr>
      <w:rFonts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331F6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331F6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331F6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1,h1 Знак"/>
    <w:link w:val="1"/>
    <w:uiPriority w:val="99"/>
    <w:rsid w:val="00B331F6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link w:val="20"/>
    <w:uiPriority w:val="99"/>
    <w:rsid w:val="00B331F6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32">
    <w:name w:val="Заголовок 3 Знак"/>
    <w:link w:val="30"/>
    <w:uiPriority w:val="99"/>
    <w:rsid w:val="00B331F6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B331F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B331F6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B331F6"/>
    <w:rPr>
      <w:rFonts w:ascii="Calibri" w:eastAsia="Times New Roman" w:hAnsi="Calibri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B331F6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B331F6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B331F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B331F6"/>
    <w:pPr>
      <w:ind w:left="720"/>
    </w:pPr>
    <w:rPr>
      <w:lang w:eastAsia="en-US"/>
    </w:rPr>
  </w:style>
  <w:style w:type="paragraph" w:customStyle="1" w:styleId="Default">
    <w:name w:val="Default"/>
    <w:uiPriority w:val="99"/>
    <w:rsid w:val="00B331F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3">
    <w:name w:val="Body Text Indent"/>
    <w:basedOn w:val="a"/>
    <w:link w:val="a4"/>
    <w:uiPriority w:val="99"/>
    <w:semiHidden/>
    <w:rsid w:val="00B331F6"/>
    <w:pPr>
      <w:spacing w:after="0" w:line="360" w:lineRule="auto"/>
      <w:ind w:firstLine="708"/>
      <w:jc w:val="both"/>
    </w:pPr>
    <w:rPr>
      <w:rFonts w:cs="Times New Roman"/>
      <w:sz w:val="32"/>
      <w:szCs w:val="20"/>
    </w:rPr>
  </w:style>
  <w:style w:type="character" w:customStyle="1" w:styleId="a4">
    <w:name w:val="Основной текст с отступом Знак"/>
    <w:link w:val="a3"/>
    <w:uiPriority w:val="99"/>
    <w:rsid w:val="00B331F6"/>
    <w:rPr>
      <w:rFonts w:ascii="Calibri" w:eastAsia="Times New Roman" w:hAnsi="Calibri" w:cs="Times New Roman"/>
      <w:sz w:val="32"/>
      <w:szCs w:val="20"/>
      <w:lang w:eastAsia="ru-RU"/>
    </w:rPr>
  </w:style>
  <w:style w:type="character" w:customStyle="1" w:styleId="BodyTextIndentChar">
    <w:name w:val="Body Text Indent Char"/>
    <w:uiPriority w:val="99"/>
    <w:locked/>
    <w:rsid w:val="00B331F6"/>
    <w:rPr>
      <w:rFonts w:ascii="Times New Roman" w:hAnsi="Times New Roman" w:cs="Times New Roman"/>
      <w:sz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B331F6"/>
    <w:pPr>
      <w:spacing w:after="120" w:line="240" w:lineRule="auto"/>
      <w:ind w:left="283"/>
    </w:pPr>
    <w:rPr>
      <w:rFonts w:cs="Times New Roman"/>
      <w:sz w:val="16"/>
      <w:szCs w:val="20"/>
    </w:rPr>
  </w:style>
  <w:style w:type="character" w:customStyle="1" w:styleId="34">
    <w:name w:val="Основной текст с отступом 3 Знак"/>
    <w:link w:val="33"/>
    <w:uiPriority w:val="99"/>
    <w:semiHidden/>
    <w:rsid w:val="00B331F6"/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B331F6"/>
    <w:rPr>
      <w:rFonts w:ascii="Times New Roman" w:hAnsi="Times New Roman" w:cs="Times New Roman"/>
      <w:sz w:val="16"/>
      <w:lang w:eastAsia="ru-RU"/>
    </w:rPr>
  </w:style>
  <w:style w:type="paragraph" w:styleId="a5">
    <w:name w:val="caption"/>
    <w:basedOn w:val="a"/>
    <w:next w:val="a"/>
    <w:uiPriority w:val="99"/>
    <w:qFormat/>
    <w:rsid w:val="00B331F6"/>
    <w:pPr>
      <w:spacing w:after="0" w:line="240" w:lineRule="auto"/>
      <w:ind w:firstLine="709"/>
      <w:jc w:val="right"/>
    </w:pPr>
    <w:rPr>
      <w:b/>
      <w:bCs/>
      <w:sz w:val="24"/>
      <w:szCs w:val="24"/>
    </w:rPr>
  </w:style>
  <w:style w:type="paragraph" w:customStyle="1" w:styleId="NoSpacing1">
    <w:name w:val="No Spacing1"/>
    <w:uiPriority w:val="99"/>
    <w:rsid w:val="00B331F6"/>
    <w:rPr>
      <w:rFonts w:eastAsia="Times New Roman" w:cs="Calibri"/>
      <w:sz w:val="22"/>
      <w:szCs w:val="22"/>
    </w:rPr>
  </w:style>
  <w:style w:type="character" w:customStyle="1" w:styleId="NoSpacingChar">
    <w:name w:val="No Spacing Char"/>
    <w:uiPriority w:val="99"/>
    <w:rsid w:val="00B331F6"/>
    <w:rPr>
      <w:rFonts w:ascii="Calibri" w:hAnsi="Calibri"/>
      <w:sz w:val="22"/>
      <w:lang w:eastAsia="ru-RU"/>
    </w:rPr>
  </w:style>
  <w:style w:type="paragraph" w:styleId="a6">
    <w:name w:val="header"/>
    <w:basedOn w:val="a"/>
    <w:link w:val="a7"/>
    <w:uiPriority w:val="99"/>
    <w:rsid w:val="00B331F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B331F6"/>
    <w:rPr>
      <w:rFonts w:ascii="Calibri" w:eastAsia="Times New Roman" w:hAnsi="Calibri" w:cs="Times New Roman"/>
      <w:szCs w:val="20"/>
      <w:lang w:eastAsia="ru-RU"/>
    </w:rPr>
  </w:style>
  <w:style w:type="character" w:customStyle="1" w:styleId="HeaderChar">
    <w:name w:val="Header Char"/>
    <w:uiPriority w:val="99"/>
    <w:locked/>
    <w:rsid w:val="00B331F6"/>
    <w:rPr>
      <w:rFonts w:ascii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B331F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B331F6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uiPriority w:val="99"/>
    <w:locked/>
    <w:rsid w:val="00B331F6"/>
    <w:rPr>
      <w:rFonts w:ascii="Times New Roman" w:hAnsi="Times New Roman" w:cs="Times New Roman"/>
      <w:lang w:eastAsia="ru-RU"/>
    </w:rPr>
  </w:style>
  <w:style w:type="paragraph" w:customStyle="1" w:styleId="BalloonText1">
    <w:name w:val="Balloon Text1"/>
    <w:basedOn w:val="a"/>
    <w:uiPriority w:val="99"/>
    <w:rsid w:val="00B3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B331F6"/>
    <w:rPr>
      <w:rFonts w:ascii="Tahoma" w:hAnsi="Tahoma"/>
      <w:sz w:val="16"/>
      <w:lang w:eastAsia="ru-RU"/>
    </w:rPr>
  </w:style>
  <w:style w:type="character" w:styleId="aa">
    <w:name w:val="Hyperlink"/>
    <w:uiPriority w:val="99"/>
    <w:semiHidden/>
    <w:rsid w:val="00B331F6"/>
    <w:rPr>
      <w:rFonts w:ascii="Times New Roman" w:hAnsi="Times New Roman" w:cs="Times New Roman"/>
      <w:color w:val="0000FF"/>
      <w:u w:val="single"/>
    </w:rPr>
  </w:style>
  <w:style w:type="character" w:styleId="ab">
    <w:name w:val="FollowedHyperlink"/>
    <w:uiPriority w:val="99"/>
    <w:semiHidden/>
    <w:rsid w:val="00B331F6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67">
    <w:name w:val="xl67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331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B331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B331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B331F6"/>
    <w:pP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B331F6"/>
    <w:pP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B331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B331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B331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B331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B331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a"/>
    <w:uiPriority w:val="99"/>
    <w:rsid w:val="00B331F6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1">
    <w:name w:val="xl111"/>
    <w:basedOn w:val="a"/>
    <w:uiPriority w:val="99"/>
    <w:rsid w:val="00B331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113">
    <w:name w:val="xl113"/>
    <w:basedOn w:val="a"/>
    <w:uiPriority w:val="99"/>
    <w:rsid w:val="00B331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114">
    <w:name w:val="xl114"/>
    <w:basedOn w:val="a"/>
    <w:uiPriority w:val="99"/>
    <w:rsid w:val="00B331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1">
    <w:name w:val="xl121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5">
    <w:name w:val="xl125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character" w:styleId="ac">
    <w:name w:val="line number"/>
    <w:uiPriority w:val="99"/>
    <w:semiHidden/>
    <w:rsid w:val="00B331F6"/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rsid w:val="00B331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B331F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B331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annotation reference"/>
    <w:uiPriority w:val="99"/>
    <w:semiHidden/>
    <w:rsid w:val="00B331F6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B331F6"/>
    <w:rPr>
      <w:rFonts w:cs="Times New Roman"/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B331F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B331F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331F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6">
    <w:name w:val="page number"/>
    <w:uiPriority w:val="99"/>
    <w:rsid w:val="00B331F6"/>
    <w:rPr>
      <w:rFonts w:cs="Times New Roman"/>
    </w:rPr>
  </w:style>
  <w:style w:type="paragraph" w:customStyle="1" w:styleId="ConsPlusNormal">
    <w:name w:val="ConsPlusNormal"/>
    <w:qFormat/>
    <w:rsid w:val="00B331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Знак Знак13"/>
    <w:uiPriority w:val="99"/>
    <w:rsid w:val="00B331F6"/>
    <w:rPr>
      <w:rFonts w:ascii="Tahoma" w:hAnsi="Tahoma"/>
      <w:sz w:val="16"/>
    </w:rPr>
  </w:style>
  <w:style w:type="character" w:customStyle="1" w:styleId="12">
    <w:name w:val="Знак Знак12"/>
    <w:uiPriority w:val="99"/>
    <w:rsid w:val="00B331F6"/>
  </w:style>
  <w:style w:type="character" w:customStyle="1" w:styleId="110">
    <w:name w:val="Знак Знак11"/>
    <w:uiPriority w:val="99"/>
    <w:rsid w:val="00B331F6"/>
    <w:rPr>
      <w:b/>
    </w:rPr>
  </w:style>
  <w:style w:type="paragraph" w:styleId="23">
    <w:name w:val="Body Text Indent 2"/>
    <w:basedOn w:val="a"/>
    <w:link w:val="24"/>
    <w:uiPriority w:val="99"/>
    <w:semiHidden/>
    <w:rsid w:val="00B331F6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331F6"/>
    <w:rPr>
      <w:rFonts w:ascii="Calibri" w:eastAsia="Times New Roman" w:hAnsi="Calibri" w:cs="Times New Roman"/>
      <w:lang w:eastAsia="ru-RU"/>
    </w:rPr>
  </w:style>
  <w:style w:type="paragraph" w:styleId="af7">
    <w:name w:val="Body Text"/>
    <w:basedOn w:val="a"/>
    <w:link w:val="af8"/>
    <w:uiPriority w:val="99"/>
    <w:rsid w:val="00B331F6"/>
    <w:pPr>
      <w:spacing w:after="0" w:line="240" w:lineRule="auto"/>
      <w:jc w:val="both"/>
    </w:pPr>
    <w:rPr>
      <w:rFonts w:cs="Times New Roman"/>
      <w:sz w:val="28"/>
      <w:szCs w:val="20"/>
    </w:rPr>
  </w:style>
  <w:style w:type="character" w:customStyle="1" w:styleId="af8">
    <w:name w:val="Основной текст Знак"/>
    <w:link w:val="af7"/>
    <w:uiPriority w:val="99"/>
    <w:rsid w:val="00B331F6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B331F6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4">
    <w:name w:val="Стиль1"/>
    <w:basedOn w:val="a"/>
    <w:uiPriority w:val="99"/>
    <w:rsid w:val="00B331F6"/>
    <w:pPr>
      <w:spacing w:after="0" w:line="240" w:lineRule="auto"/>
      <w:ind w:firstLine="720"/>
      <w:jc w:val="both"/>
    </w:pPr>
    <w:rPr>
      <w:rFonts w:ascii="Arial" w:hAnsi="Arial" w:cs="Times New Roman"/>
      <w:szCs w:val="20"/>
    </w:rPr>
  </w:style>
  <w:style w:type="paragraph" w:customStyle="1" w:styleId="af9">
    <w:name w:val="Объект"/>
    <w:basedOn w:val="a"/>
    <w:next w:val="a"/>
    <w:uiPriority w:val="99"/>
    <w:rsid w:val="00B331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5">
    <w:name w:val="Body Text 2"/>
    <w:basedOn w:val="a"/>
    <w:link w:val="26"/>
    <w:uiPriority w:val="99"/>
    <w:rsid w:val="00B331F6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6">
    <w:name w:val="Основной текст 2 Знак"/>
    <w:link w:val="25"/>
    <w:uiPriority w:val="99"/>
    <w:rsid w:val="00B331F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B331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Текст в заданном формате"/>
    <w:basedOn w:val="a"/>
    <w:uiPriority w:val="99"/>
    <w:rsid w:val="00B331F6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Основной текст_"/>
    <w:link w:val="35"/>
    <w:uiPriority w:val="99"/>
    <w:locked/>
    <w:rsid w:val="00B331F6"/>
    <w:rPr>
      <w:sz w:val="26"/>
      <w:shd w:val="clear" w:color="auto" w:fill="FFFFFF"/>
    </w:rPr>
  </w:style>
  <w:style w:type="paragraph" w:customStyle="1" w:styleId="35">
    <w:name w:val="Основной текст3"/>
    <w:basedOn w:val="a"/>
    <w:link w:val="afc"/>
    <w:uiPriority w:val="99"/>
    <w:rsid w:val="00B331F6"/>
    <w:pPr>
      <w:widowControl w:val="0"/>
      <w:shd w:val="clear" w:color="auto" w:fill="FFFFFF"/>
      <w:spacing w:after="0" w:line="240" w:lineRule="atLeast"/>
      <w:ind w:hanging="1320"/>
      <w:jc w:val="center"/>
    </w:pPr>
    <w:rPr>
      <w:rFonts w:eastAsia="Calibri" w:cs="Times New Roman"/>
      <w:sz w:val="26"/>
      <w:szCs w:val="20"/>
      <w:shd w:val="clear" w:color="auto" w:fill="FFFFFF"/>
    </w:rPr>
  </w:style>
  <w:style w:type="character" w:customStyle="1" w:styleId="15">
    <w:name w:val="Текст выноски Знак1"/>
    <w:uiPriority w:val="99"/>
    <w:semiHidden/>
    <w:rsid w:val="00B331F6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B331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d">
    <w:name w:val="List Paragraph"/>
    <w:basedOn w:val="a"/>
    <w:link w:val="afe"/>
    <w:uiPriority w:val="99"/>
    <w:qFormat/>
    <w:rsid w:val="00B331F6"/>
    <w:pPr>
      <w:ind w:left="720"/>
      <w:contextualSpacing/>
    </w:pPr>
    <w:rPr>
      <w:rFonts w:cs="Times New Roman"/>
      <w:sz w:val="20"/>
      <w:szCs w:val="20"/>
    </w:rPr>
  </w:style>
  <w:style w:type="character" w:customStyle="1" w:styleId="afe">
    <w:name w:val="Абзац списка Знак"/>
    <w:link w:val="afd"/>
    <w:uiPriority w:val="99"/>
    <w:locked/>
    <w:rsid w:val="00B331F6"/>
    <w:rPr>
      <w:rFonts w:ascii="Calibri" w:eastAsia="Times New Roman" w:hAnsi="Calibri" w:cs="Times New Roman"/>
      <w:szCs w:val="20"/>
    </w:rPr>
  </w:style>
  <w:style w:type="paragraph" w:customStyle="1" w:styleId="41">
    <w:name w:val="Основной текст4"/>
    <w:basedOn w:val="a"/>
    <w:uiPriority w:val="99"/>
    <w:rsid w:val="00B331F6"/>
    <w:pPr>
      <w:shd w:val="clear" w:color="auto" w:fill="FFFFFF"/>
      <w:spacing w:after="0" w:line="320" w:lineRule="exact"/>
      <w:ind w:hanging="720"/>
      <w:jc w:val="both"/>
    </w:pPr>
    <w:rPr>
      <w:rFonts w:ascii="Times New Roman" w:hAnsi="Times New Roman" w:cs="Times New Roman"/>
      <w:sz w:val="28"/>
      <w:lang w:eastAsia="en-US"/>
    </w:rPr>
  </w:style>
  <w:style w:type="paragraph" w:styleId="aff">
    <w:name w:val="Title"/>
    <w:basedOn w:val="a"/>
    <w:next w:val="a"/>
    <w:link w:val="aff0"/>
    <w:uiPriority w:val="99"/>
    <w:qFormat/>
    <w:rsid w:val="00B331F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link w:val="aff"/>
    <w:uiPriority w:val="99"/>
    <w:rsid w:val="00B331F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1">
    <w:name w:val="Subtitle"/>
    <w:basedOn w:val="a"/>
    <w:next w:val="a"/>
    <w:link w:val="aff2"/>
    <w:uiPriority w:val="99"/>
    <w:qFormat/>
    <w:rsid w:val="00B331F6"/>
    <w:pPr>
      <w:numPr>
        <w:ilvl w:val="1"/>
      </w:numPr>
      <w:spacing w:after="0" w:line="240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ff2">
    <w:name w:val="Подзаголовок Знак"/>
    <w:link w:val="aff1"/>
    <w:uiPriority w:val="99"/>
    <w:rsid w:val="00B331F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f3">
    <w:name w:val="Block Text"/>
    <w:basedOn w:val="a"/>
    <w:next w:val="a"/>
    <w:link w:val="aff4"/>
    <w:uiPriority w:val="99"/>
    <w:rsid w:val="00B331F6"/>
    <w:pPr>
      <w:spacing w:after="0" w:line="240" w:lineRule="auto"/>
    </w:pPr>
    <w:rPr>
      <w:rFonts w:cs="Times New Roman"/>
      <w:i/>
      <w:color w:val="000000"/>
      <w:sz w:val="20"/>
      <w:szCs w:val="20"/>
    </w:rPr>
  </w:style>
  <w:style w:type="character" w:customStyle="1" w:styleId="aff4">
    <w:name w:val="Цитата Знак"/>
    <w:link w:val="aff3"/>
    <w:uiPriority w:val="99"/>
    <w:locked/>
    <w:rsid w:val="00B331F6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character" w:styleId="aff5">
    <w:name w:val="Strong"/>
    <w:uiPriority w:val="99"/>
    <w:qFormat/>
    <w:rsid w:val="00B331F6"/>
    <w:rPr>
      <w:rFonts w:cs="Times New Roman"/>
      <w:b/>
    </w:rPr>
  </w:style>
  <w:style w:type="character" w:styleId="aff6">
    <w:name w:val="Emphasis"/>
    <w:uiPriority w:val="99"/>
    <w:qFormat/>
    <w:rsid w:val="00B331F6"/>
    <w:rPr>
      <w:rFonts w:cs="Times New Roman"/>
      <w:i/>
    </w:rPr>
  </w:style>
  <w:style w:type="paragraph" w:customStyle="1" w:styleId="16">
    <w:name w:val="Без интервала1"/>
    <w:basedOn w:val="a"/>
    <w:link w:val="aff7"/>
    <w:uiPriority w:val="99"/>
    <w:rsid w:val="00B331F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7">
    <w:name w:val="Без интервала Знак"/>
    <w:link w:val="16"/>
    <w:uiPriority w:val="99"/>
    <w:locked/>
    <w:rsid w:val="00B331F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uiPriority w:val="99"/>
    <w:rsid w:val="00B331F6"/>
    <w:pPr>
      <w:spacing w:after="0" w:line="240" w:lineRule="auto"/>
      <w:ind w:left="720"/>
      <w:contextualSpacing/>
    </w:pPr>
    <w:rPr>
      <w:rFonts w:cs="Times New Roman"/>
      <w:sz w:val="20"/>
      <w:szCs w:val="20"/>
    </w:rPr>
  </w:style>
  <w:style w:type="paragraph" w:customStyle="1" w:styleId="210">
    <w:name w:val="Цитата 21"/>
    <w:basedOn w:val="a"/>
    <w:next w:val="a"/>
    <w:link w:val="27"/>
    <w:uiPriority w:val="99"/>
    <w:rsid w:val="00B331F6"/>
    <w:pPr>
      <w:spacing w:after="0" w:line="240" w:lineRule="auto"/>
    </w:pPr>
    <w:rPr>
      <w:rFonts w:cs="Times New Roman"/>
      <w:i/>
      <w:color w:val="000000"/>
      <w:sz w:val="20"/>
      <w:szCs w:val="20"/>
    </w:rPr>
  </w:style>
  <w:style w:type="character" w:customStyle="1" w:styleId="27">
    <w:name w:val="Цитата 2 Знак"/>
    <w:link w:val="210"/>
    <w:uiPriority w:val="99"/>
    <w:locked/>
    <w:rsid w:val="00B331F6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8"/>
    <w:uiPriority w:val="99"/>
    <w:rsid w:val="00B331F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cs="Times New Roman"/>
      <w:b/>
      <w:i/>
      <w:color w:val="4F81BD"/>
      <w:sz w:val="20"/>
      <w:szCs w:val="20"/>
    </w:rPr>
  </w:style>
  <w:style w:type="character" w:customStyle="1" w:styleId="aff8">
    <w:name w:val="Выделенная цитата Знак"/>
    <w:link w:val="18"/>
    <w:uiPriority w:val="99"/>
    <w:locked/>
    <w:rsid w:val="00B331F6"/>
    <w:rPr>
      <w:rFonts w:ascii="Calibri" w:eastAsia="Times New Roman" w:hAnsi="Calibri" w:cs="Times New Roman"/>
      <w:b/>
      <w:i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rsid w:val="00B331F6"/>
    <w:rPr>
      <w:i/>
      <w:color w:val="808080"/>
    </w:rPr>
  </w:style>
  <w:style w:type="character" w:customStyle="1" w:styleId="1a">
    <w:name w:val="Сильное выделение1"/>
    <w:uiPriority w:val="99"/>
    <w:rsid w:val="00B331F6"/>
    <w:rPr>
      <w:b/>
      <w:i/>
      <w:color w:val="4F81BD"/>
    </w:rPr>
  </w:style>
  <w:style w:type="character" w:customStyle="1" w:styleId="1b">
    <w:name w:val="Слабая ссылка1"/>
    <w:uiPriority w:val="99"/>
    <w:rsid w:val="00B331F6"/>
    <w:rPr>
      <w:smallCaps/>
      <w:color w:val="C0504D"/>
      <w:u w:val="single"/>
    </w:rPr>
  </w:style>
  <w:style w:type="character" w:customStyle="1" w:styleId="1c">
    <w:name w:val="Сильная ссылка1"/>
    <w:uiPriority w:val="99"/>
    <w:rsid w:val="00B331F6"/>
    <w:rPr>
      <w:b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rsid w:val="00B331F6"/>
    <w:rPr>
      <w:b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rsid w:val="00B331F6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Cell">
    <w:name w:val="ConsPlusCell"/>
    <w:rsid w:val="00B331F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6">
    <w:name w:val="toc 3"/>
    <w:basedOn w:val="a"/>
    <w:next w:val="a"/>
    <w:autoRedefine/>
    <w:uiPriority w:val="99"/>
    <w:rsid w:val="00B331F6"/>
    <w:pPr>
      <w:spacing w:after="100" w:line="240" w:lineRule="auto"/>
      <w:ind w:left="440"/>
    </w:pPr>
    <w:rPr>
      <w:rFonts w:cs="Times New Roman"/>
      <w:lang w:eastAsia="en-US"/>
    </w:rPr>
  </w:style>
  <w:style w:type="paragraph" w:styleId="28">
    <w:name w:val="toc 2"/>
    <w:basedOn w:val="a"/>
    <w:next w:val="a"/>
    <w:autoRedefine/>
    <w:uiPriority w:val="99"/>
    <w:rsid w:val="00B331F6"/>
    <w:pPr>
      <w:spacing w:after="100" w:line="240" w:lineRule="auto"/>
      <w:ind w:left="220"/>
    </w:pPr>
    <w:rPr>
      <w:rFonts w:cs="Times New Roman"/>
      <w:lang w:eastAsia="en-US"/>
    </w:rPr>
  </w:style>
  <w:style w:type="paragraph" w:styleId="1f">
    <w:name w:val="toc 1"/>
    <w:basedOn w:val="a"/>
    <w:next w:val="a"/>
    <w:autoRedefine/>
    <w:uiPriority w:val="99"/>
    <w:rsid w:val="00B331F6"/>
    <w:pPr>
      <w:spacing w:after="100" w:line="240" w:lineRule="auto"/>
    </w:pPr>
    <w:rPr>
      <w:rFonts w:cs="Times New Roman"/>
    </w:rPr>
  </w:style>
  <w:style w:type="paragraph" w:styleId="42">
    <w:name w:val="toc 4"/>
    <w:basedOn w:val="a"/>
    <w:next w:val="a"/>
    <w:autoRedefine/>
    <w:uiPriority w:val="99"/>
    <w:rsid w:val="00B331F6"/>
    <w:pPr>
      <w:spacing w:after="100" w:line="240" w:lineRule="auto"/>
      <w:ind w:left="660"/>
    </w:pPr>
    <w:rPr>
      <w:rFonts w:cs="Times New Roman"/>
    </w:rPr>
  </w:style>
  <w:style w:type="paragraph" w:styleId="51">
    <w:name w:val="toc 5"/>
    <w:basedOn w:val="a"/>
    <w:next w:val="a"/>
    <w:autoRedefine/>
    <w:uiPriority w:val="99"/>
    <w:rsid w:val="00B331F6"/>
    <w:pPr>
      <w:spacing w:after="100" w:line="240" w:lineRule="auto"/>
      <w:ind w:left="880"/>
    </w:pPr>
    <w:rPr>
      <w:rFonts w:cs="Times New Roman"/>
    </w:rPr>
  </w:style>
  <w:style w:type="paragraph" w:styleId="61">
    <w:name w:val="toc 6"/>
    <w:basedOn w:val="a"/>
    <w:next w:val="a"/>
    <w:autoRedefine/>
    <w:uiPriority w:val="99"/>
    <w:rsid w:val="00B331F6"/>
    <w:pPr>
      <w:spacing w:after="100" w:line="240" w:lineRule="auto"/>
      <w:ind w:left="1100"/>
    </w:pPr>
    <w:rPr>
      <w:rFonts w:cs="Times New Roman"/>
    </w:rPr>
  </w:style>
  <w:style w:type="paragraph" w:styleId="71">
    <w:name w:val="toc 7"/>
    <w:basedOn w:val="a"/>
    <w:next w:val="a"/>
    <w:autoRedefine/>
    <w:uiPriority w:val="99"/>
    <w:rsid w:val="00B331F6"/>
    <w:pPr>
      <w:spacing w:after="100" w:line="240" w:lineRule="auto"/>
      <w:ind w:left="1320"/>
    </w:pPr>
    <w:rPr>
      <w:rFonts w:cs="Times New Roman"/>
    </w:rPr>
  </w:style>
  <w:style w:type="paragraph" w:styleId="81">
    <w:name w:val="toc 8"/>
    <w:basedOn w:val="a"/>
    <w:next w:val="a"/>
    <w:autoRedefine/>
    <w:uiPriority w:val="99"/>
    <w:rsid w:val="00B331F6"/>
    <w:pPr>
      <w:spacing w:after="100" w:line="240" w:lineRule="auto"/>
      <w:ind w:left="1540"/>
    </w:pPr>
    <w:rPr>
      <w:rFonts w:cs="Times New Roman"/>
    </w:rPr>
  </w:style>
  <w:style w:type="paragraph" w:styleId="91">
    <w:name w:val="toc 9"/>
    <w:basedOn w:val="a"/>
    <w:next w:val="a"/>
    <w:autoRedefine/>
    <w:uiPriority w:val="99"/>
    <w:rsid w:val="00B331F6"/>
    <w:pPr>
      <w:spacing w:after="100" w:line="240" w:lineRule="auto"/>
      <w:ind w:left="1760"/>
    </w:pPr>
    <w:rPr>
      <w:rFonts w:cs="Times New Roman"/>
    </w:rPr>
  </w:style>
  <w:style w:type="paragraph" w:customStyle="1" w:styleId="29">
    <w:name w:val="Основной текст2"/>
    <w:basedOn w:val="a"/>
    <w:uiPriority w:val="99"/>
    <w:rsid w:val="00B331F6"/>
    <w:pPr>
      <w:widowControl w:val="0"/>
      <w:shd w:val="clear" w:color="auto" w:fill="FFFFFF"/>
      <w:spacing w:after="0" w:line="202" w:lineRule="exact"/>
      <w:ind w:hanging="540"/>
    </w:pPr>
    <w:rPr>
      <w:rFonts w:ascii="Times New Roman" w:hAnsi="Times New Roman" w:cs="Times New Roman"/>
      <w:sz w:val="17"/>
      <w:szCs w:val="17"/>
      <w:lang w:eastAsia="en-US"/>
    </w:rPr>
  </w:style>
  <w:style w:type="character" w:customStyle="1" w:styleId="1f0">
    <w:name w:val="Основной текст1"/>
    <w:uiPriority w:val="99"/>
    <w:rsid w:val="00B331F6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1f1">
    <w:name w:val="Замещающий текст1"/>
    <w:uiPriority w:val="99"/>
    <w:semiHidden/>
    <w:rsid w:val="00B331F6"/>
    <w:rPr>
      <w:color w:val="808080"/>
    </w:rPr>
  </w:style>
  <w:style w:type="paragraph" w:customStyle="1" w:styleId="1f2">
    <w:name w:val="Рецензия1"/>
    <w:hidden/>
    <w:uiPriority w:val="99"/>
    <w:semiHidden/>
    <w:rsid w:val="00B331F6"/>
    <w:rPr>
      <w:rFonts w:eastAsia="Times New Roman"/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B331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B331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B331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B331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xl127">
    <w:name w:val="xl127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29">
    <w:name w:val="xl129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B331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B331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8">
    <w:name w:val="xl148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1">
    <w:name w:val="xl151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2">
    <w:name w:val="xl152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3">
    <w:name w:val="xl153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4">
    <w:name w:val="xl154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5">
    <w:name w:val="xl155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6">
    <w:name w:val="xl156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57">
    <w:name w:val="xl157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B331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2">
    <w:name w:val="xl162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3">
    <w:name w:val="xl163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4">
    <w:name w:val="xl164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69">
    <w:name w:val="xl169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B331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B33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anssni">
    <w:name w:val="ans_sni"/>
    <w:uiPriority w:val="99"/>
    <w:rsid w:val="00B331F6"/>
  </w:style>
  <w:style w:type="table" w:customStyle="1" w:styleId="1f3">
    <w:name w:val="Сетка таблицы1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rsid w:val="00B331F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a">
    <w:name w:val="Текст концевой сноски Знак"/>
    <w:link w:val="aff9"/>
    <w:uiPriority w:val="99"/>
    <w:rsid w:val="00B331F6"/>
    <w:rPr>
      <w:rFonts w:ascii="Calibri" w:eastAsia="Times New Roman" w:hAnsi="Calibri" w:cs="Times New Roman"/>
      <w:sz w:val="20"/>
      <w:szCs w:val="20"/>
      <w:lang w:eastAsia="ru-RU"/>
    </w:rPr>
  </w:style>
  <w:style w:type="character" w:styleId="affb">
    <w:name w:val="endnote reference"/>
    <w:uiPriority w:val="99"/>
    <w:rsid w:val="00B331F6"/>
    <w:rPr>
      <w:rFonts w:cs="Times New Roman"/>
      <w:vertAlign w:val="superscript"/>
    </w:rPr>
  </w:style>
  <w:style w:type="paragraph" w:styleId="affc">
    <w:name w:val="footnote text"/>
    <w:basedOn w:val="a"/>
    <w:link w:val="affd"/>
    <w:uiPriority w:val="99"/>
    <w:rsid w:val="00B331F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d">
    <w:name w:val="Текст сноски Знак"/>
    <w:link w:val="affc"/>
    <w:uiPriority w:val="99"/>
    <w:rsid w:val="00B331F6"/>
    <w:rPr>
      <w:rFonts w:ascii="Calibri" w:eastAsia="Times New Roman" w:hAnsi="Calibri" w:cs="Times New Roman"/>
      <w:sz w:val="20"/>
      <w:szCs w:val="20"/>
      <w:lang w:eastAsia="ru-RU"/>
    </w:rPr>
  </w:style>
  <w:style w:type="character" w:styleId="affe">
    <w:name w:val="footnote reference"/>
    <w:uiPriority w:val="99"/>
    <w:rsid w:val="00B331F6"/>
    <w:rPr>
      <w:rFonts w:cs="Times New Roman"/>
      <w:vertAlign w:val="superscript"/>
    </w:rPr>
  </w:style>
  <w:style w:type="character" w:customStyle="1" w:styleId="remarkable-pre-marked">
    <w:name w:val="remarkable-pre-marked"/>
    <w:uiPriority w:val="99"/>
    <w:rsid w:val="00B331F6"/>
  </w:style>
  <w:style w:type="character" w:customStyle="1" w:styleId="apple-converted-space">
    <w:name w:val="apple-converted-space"/>
    <w:uiPriority w:val="99"/>
    <w:rsid w:val="00B331F6"/>
  </w:style>
  <w:style w:type="paragraph" w:customStyle="1" w:styleId="tekstob">
    <w:name w:val="tekstob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vlev">
    <w:name w:val="tekstvlev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f0">
    <w:name w:val="Revision"/>
    <w:hidden/>
    <w:uiPriority w:val="99"/>
    <w:rsid w:val="00B331F6"/>
    <w:rPr>
      <w:rFonts w:ascii="Times New Roman" w:eastAsia="Times New Roman" w:hAnsi="Times New Roman"/>
    </w:rPr>
  </w:style>
  <w:style w:type="character" w:customStyle="1" w:styleId="1f4">
    <w:name w:val="Цитата Знак1"/>
    <w:uiPriority w:val="99"/>
    <w:rsid w:val="00B331F6"/>
    <w:rPr>
      <w:rFonts w:ascii="Times New Roman" w:hAnsi="Times New Roman"/>
      <w:i/>
      <w:color w:val="000000"/>
      <w:sz w:val="20"/>
      <w:lang w:eastAsia="ru-RU"/>
    </w:rPr>
  </w:style>
  <w:style w:type="paragraph" w:styleId="afff1">
    <w:name w:val="No Spacing"/>
    <w:basedOn w:val="a"/>
    <w:uiPriority w:val="99"/>
    <w:qFormat/>
    <w:rsid w:val="00B331F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a">
    <w:name w:val="Quote"/>
    <w:basedOn w:val="a"/>
    <w:next w:val="a"/>
    <w:link w:val="211"/>
    <w:uiPriority w:val="99"/>
    <w:qFormat/>
    <w:rsid w:val="00B331F6"/>
    <w:pPr>
      <w:spacing w:after="0" w:line="240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link w:val="2a"/>
    <w:uiPriority w:val="99"/>
    <w:rsid w:val="00B331F6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ff2">
    <w:name w:val="Intense Quote"/>
    <w:basedOn w:val="a"/>
    <w:next w:val="a"/>
    <w:link w:val="1f5"/>
    <w:uiPriority w:val="99"/>
    <w:qFormat/>
    <w:rsid w:val="00B331F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5">
    <w:name w:val="Выделенная цитата Знак1"/>
    <w:link w:val="afff2"/>
    <w:uiPriority w:val="99"/>
    <w:rsid w:val="00B331F6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ff3">
    <w:name w:val="Subtle Emphasis"/>
    <w:uiPriority w:val="99"/>
    <w:qFormat/>
    <w:rsid w:val="00B331F6"/>
    <w:rPr>
      <w:rFonts w:cs="Times New Roman"/>
      <w:i/>
      <w:color w:val="808080"/>
    </w:rPr>
  </w:style>
  <w:style w:type="character" w:styleId="afff4">
    <w:name w:val="Intense Emphasis"/>
    <w:uiPriority w:val="99"/>
    <w:qFormat/>
    <w:rsid w:val="00B331F6"/>
    <w:rPr>
      <w:rFonts w:cs="Times New Roman"/>
      <w:b/>
      <w:i/>
      <w:color w:val="4F81BD"/>
    </w:rPr>
  </w:style>
  <w:style w:type="character" w:styleId="afff5">
    <w:name w:val="Subtle Reference"/>
    <w:uiPriority w:val="99"/>
    <w:qFormat/>
    <w:rsid w:val="00B331F6"/>
    <w:rPr>
      <w:rFonts w:cs="Times New Roman"/>
      <w:smallCaps/>
      <w:color w:val="C0504D"/>
      <w:u w:val="single"/>
    </w:rPr>
  </w:style>
  <w:style w:type="character" w:styleId="afff6">
    <w:name w:val="Intense Reference"/>
    <w:uiPriority w:val="99"/>
    <w:qFormat/>
    <w:rsid w:val="00B331F6"/>
    <w:rPr>
      <w:rFonts w:cs="Times New Roman"/>
      <w:b/>
      <w:smallCaps/>
      <w:color w:val="C0504D"/>
      <w:spacing w:val="5"/>
      <w:u w:val="single"/>
    </w:rPr>
  </w:style>
  <w:style w:type="character" w:styleId="afff7">
    <w:name w:val="Book Title"/>
    <w:uiPriority w:val="99"/>
    <w:qFormat/>
    <w:rsid w:val="00B331F6"/>
    <w:rPr>
      <w:rFonts w:cs="Times New Roman"/>
      <w:b/>
      <w:smallCaps/>
      <w:spacing w:val="5"/>
    </w:rPr>
  </w:style>
  <w:style w:type="paragraph" w:styleId="afff8">
    <w:name w:val="TOC Heading"/>
    <w:basedOn w:val="1"/>
    <w:next w:val="a"/>
    <w:uiPriority w:val="99"/>
    <w:qFormat/>
    <w:rsid w:val="00B331F6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Placeholder Text"/>
    <w:uiPriority w:val="99"/>
    <w:semiHidden/>
    <w:rsid w:val="00B331F6"/>
    <w:rPr>
      <w:rFonts w:cs="Times New Roman"/>
      <w:color w:val="808080"/>
    </w:rPr>
  </w:style>
  <w:style w:type="paragraph" w:customStyle="1" w:styleId="2b">
    <w:name w:val="Знак2"/>
    <w:basedOn w:val="a"/>
    <w:uiPriority w:val="99"/>
    <w:rsid w:val="00B331F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uiPriority w:val="99"/>
    <w:locked/>
    <w:rsid w:val="00B331F6"/>
    <w:rPr>
      <w:rFonts w:ascii="Calibri" w:hAnsi="Calibri"/>
    </w:rPr>
  </w:style>
  <w:style w:type="paragraph" w:customStyle="1" w:styleId="afffa">
    <w:name w:val="_Текст"/>
    <w:basedOn w:val="a"/>
    <w:uiPriority w:val="99"/>
    <w:rsid w:val="00B331F6"/>
    <w:pPr>
      <w:spacing w:after="0" w:line="240" w:lineRule="auto"/>
      <w:ind w:right="454"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c">
    <w:name w:val="Абзац списка2"/>
    <w:basedOn w:val="a"/>
    <w:uiPriority w:val="99"/>
    <w:rsid w:val="00B331F6"/>
    <w:pPr>
      <w:spacing w:after="0" w:line="240" w:lineRule="auto"/>
      <w:ind w:left="720"/>
    </w:pPr>
    <w:rPr>
      <w:rFonts w:cs="Times New Roman"/>
      <w:lang w:eastAsia="en-US"/>
    </w:rPr>
  </w:style>
  <w:style w:type="paragraph" w:customStyle="1" w:styleId="37">
    <w:name w:val="Знак3"/>
    <w:basedOn w:val="a"/>
    <w:uiPriority w:val="99"/>
    <w:rsid w:val="00B331F6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d">
    <w:name w:val="Сетка таблицы2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uiPriority w:val="99"/>
    <w:rsid w:val="00B331F6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99"/>
    <w:rsid w:val="00B331F6"/>
    <w:rPr>
      <w:rFonts w:eastAsia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uiPriority w:val="99"/>
    <w:rsid w:val="00B331F6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130">
    <w:name w:val="Основной текст13"/>
    <w:uiPriority w:val="99"/>
    <w:rsid w:val="00B331F6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140">
    <w:name w:val="Основной текст14"/>
    <w:uiPriority w:val="99"/>
    <w:rsid w:val="00B331F6"/>
    <w:rPr>
      <w:rFonts w:ascii="Times New Roman" w:hAnsi="Times New Roman"/>
      <w:spacing w:val="0"/>
      <w:sz w:val="18"/>
      <w:shd w:val="clear" w:color="auto" w:fill="FFFFFF"/>
    </w:rPr>
  </w:style>
  <w:style w:type="paragraph" w:customStyle="1" w:styleId="260">
    <w:name w:val="Основной текст26"/>
    <w:basedOn w:val="a"/>
    <w:uiPriority w:val="99"/>
    <w:rsid w:val="00B331F6"/>
    <w:pPr>
      <w:shd w:val="clear" w:color="auto" w:fill="FFFFFF"/>
      <w:spacing w:after="0" w:line="240" w:lineRule="atLeast"/>
      <w:ind w:hanging="360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44">
    <w:name w:val="Основной текст (4)"/>
    <w:uiPriority w:val="99"/>
    <w:rsid w:val="00B331F6"/>
    <w:rPr>
      <w:rFonts w:ascii="Times New Roman" w:hAnsi="Times New Roman"/>
      <w:spacing w:val="0"/>
      <w:sz w:val="18"/>
    </w:rPr>
  </w:style>
  <w:style w:type="character" w:customStyle="1" w:styleId="45">
    <w:name w:val="Основной текст (4)_"/>
    <w:uiPriority w:val="99"/>
    <w:rsid w:val="00B331F6"/>
    <w:rPr>
      <w:rFonts w:ascii="Times New Roman" w:hAnsi="Times New Roman"/>
      <w:spacing w:val="0"/>
      <w:sz w:val="18"/>
    </w:rPr>
  </w:style>
  <w:style w:type="character" w:customStyle="1" w:styleId="63">
    <w:name w:val="Основной текст + 6"/>
    <w:aliases w:val="5 pt,Малые прописные"/>
    <w:uiPriority w:val="99"/>
    <w:rsid w:val="00B331F6"/>
    <w:rPr>
      <w:rFonts w:ascii="Times New Roman" w:hAnsi="Times New Roman"/>
      <w:smallCaps/>
      <w:spacing w:val="0"/>
      <w:sz w:val="13"/>
      <w:shd w:val="clear" w:color="auto" w:fill="FFFFFF"/>
      <w:lang w:val="en-US"/>
    </w:rPr>
  </w:style>
  <w:style w:type="character" w:customStyle="1" w:styleId="180">
    <w:name w:val="Основной текст18"/>
    <w:uiPriority w:val="99"/>
    <w:rsid w:val="00B331F6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190">
    <w:name w:val="Основной текст19"/>
    <w:uiPriority w:val="99"/>
    <w:rsid w:val="00B331F6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250">
    <w:name w:val="Основной текст25"/>
    <w:uiPriority w:val="99"/>
    <w:rsid w:val="00B331F6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FranklinGothicHeavy">
    <w:name w:val="Основной текст + Franklin Gothic Heavy"/>
    <w:aliases w:val="9,5 pt1,5 pt3,Основной текст + Franklin Gothic Heavy1,91"/>
    <w:uiPriority w:val="99"/>
    <w:rsid w:val="00B331F6"/>
    <w:rPr>
      <w:rFonts w:ascii="Franklin Gothic Heavy" w:hAnsi="Franklin Gothic Heavy"/>
      <w:spacing w:val="0"/>
      <w:sz w:val="19"/>
      <w:shd w:val="clear" w:color="auto" w:fill="FFFFFF"/>
    </w:rPr>
  </w:style>
  <w:style w:type="character" w:customStyle="1" w:styleId="220">
    <w:name w:val="Основной текст22"/>
    <w:uiPriority w:val="99"/>
    <w:rsid w:val="00B331F6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230">
    <w:name w:val="Основной текст23"/>
    <w:uiPriority w:val="99"/>
    <w:rsid w:val="00B331F6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240">
    <w:name w:val="Основной текст24"/>
    <w:uiPriority w:val="99"/>
    <w:rsid w:val="00B331F6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500">
    <w:name w:val="Основной текст + Масштаб 50%"/>
    <w:uiPriority w:val="99"/>
    <w:rsid w:val="00B331F6"/>
    <w:rPr>
      <w:rFonts w:ascii="Times New Roman" w:hAnsi="Times New Roman"/>
      <w:spacing w:val="0"/>
      <w:w w:val="50"/>
      <w:sz w:val="18"/>
      <w:shd w:val="clear" w:color="auto" w:fill="FFFFFF"/>
    </w:rPr>
  </w:style>
  <w:style w:type="table" w:customStyle="1" w:styleId="83">
    <w:name w:val="Сетка таблицы8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uiPriority w:val="99"/>
    <w:rsid w:val="00B331F6"/>
    <w:rPr>
      <w:rFonts w:eastAsia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uiPriority w:val="99"/>
    <w:rsid w:val="00B331F6"/>
    <w:rPr>
      <w:rFonts w:eastAsia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uiPriority w:val="99"/>
    <w:rsid w:val="00B331F6"/>
    <w:rPr>
      <w:rFonts w:eastAsia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B331F6"/>
    <w:rPr>
      <w:b/>
      <w:color w:val="26282F"/>
    </w:rPr>
  </w:style>
  <w:style w:type="character" w:customStyle="1" w:styleId="afffc">
    <w:name w:val="Гипертекстовая ссылка"/>
    <w:uiPriority w:val="99"/>
    <w:rsid w:val="00B331F6"/>
    <w:rPr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B331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B331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uiPriority w:val="99"/>
    <w:rsid w:val="00B331F6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ffff0">
    <w:name w:val="текст в таблице Знак"/>
    <w:link w:val="affff"/>
    <w:uiPriority w:val="99"/>
    <w:locked/>
    <w:rsid w:val="00B331F6"/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uiPriority w:val="99"/>
    <w:rsid w:val="00B331F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41">
    <w:name w:val="Сетка таблицы14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B331F6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character" w:customStyle="1" w:styleId="112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"/>
    <w:uiPriority w:val="99"/>
    <w:rsid w:val="00B331F6"/>
    <w:rPr>
      <w:rFonts w:ascii="Cambria" w:hAnsi="Cambria"/>
      <w:color w:val="365F91"/>
      <w:sz w:val="32"/>
    </w:rPr>
  </w:style>
  <w:style w:type="character" w:customStyle="1" w:styleId="213">
    <w:name w:val="Заголовок 2 Знак1"/>
    <w:aliases w:val="H2 Знак1,h2 Знак1,2 Знак1,Header 2 Знак1"/>
    <w:uiPriority w:val="99"/>
    <w:semiHidden/>
    <w:rsid w:val="00B331F6"/>
    <w:rPr>
      <w:rFonts w:ascii="Cambria" w:hAnsi="Cambria"/>
      <w:color w:val="365F91"/>
      <w:sz w:val="26"/>
    </w:rPr>
  </w:style>
  <w:style w:type="character" w:customStyle="1" w:styleId="411">
    <w:name w:val="Заголовок 4 Знак1"/>
    <w:aliases w:val="H4 Знак1"/>
    <w:uiPriority w:val="99"/>
    <w:semiHidden/>
    <w:rsid w:val="00B331F6"/>
    <w:rPr>
      <w:rFonts w:ascii="Cambria" w:hAnsi="Cambria"/>
      <w:i/>
      <w:color w:val="365F91"/>
    </w:rPr>
  </w:style>
  <w:style w:type="paragraph" w:styleId="affff2">
    <w:name w:val="List"/>
    <w:basedOn w:val="a"/>
    <w:uiPriority w:val="99"/>
    <w:rsid w:val="00B331F6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2e">
    <w:name w:val="List 2"/>
    <w:basedOn w:val="a"/>
    <w:uiPriority w:val="99"/>
    <w:rsid w:val="00B331F6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affff3">
    <w:name w:val="Body Text First Indent"/>
    <w:basedOn w:val="af7"/>
    <w:link w:val="affff4"/>
    <w:uiPriority w:val="99"/>
    <w:rsid w:val="00B331F6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link w:val="affff3"/>
    <w:uiPriority w:val="99"/>
    <w:rsid w:val="00B331F6"/>
    <w:rPr>
      <w:rFonts w:ascii="Calibri" w:eastAsia="Times New Roman" w:hAnsi="Calibri" w:cs="Times New Roman"/>
      <w:sz w:val="24"/>
      <w:szCs w:val="24"/>
      <w:lang w:eastAsia="ru-RU"/>
    </w:rPr>
  </w:style>
  <w:style w:type="paragraph" w:styleId="affff5">
    <w:name w:val="Plain Text"/>
    <w:basedOn w:val="a"/>
    <w:link w:val="affff6"/>
    <w:uiPriority w:val="99"/>
    <w:rsid w:val="00B331F6"/>
    <w:pPr>
      <w:spacing w:after="0" w:line="240" w:lineRule="auto"/>
    </w:pPr>
    <w:rPr>
      <w:rFonts w:cs="Times New Roman"/>
      <w:sz w:val="20"/>
      <w:szCs w:val="21"/>
    </w:rPr>
  </w:style>
  <w:style w:type="character" w:customStyle="1" w:styleId="affff6">
    <w:name w:val="Текст Знак"/>
    <w:link w:val="affff5"/>
    <w:uiPriority w:val="99"/>
    <w:rsid w:val="00B331F6"/>
    <w:rPr>
      <w:rFonts w:ascii="Calibri" w:eastAsia="Times New Roman" w:hAnsi="Calibri" w:cs="Times New Roman"/>
      <w:szCs w:val="21"/>
    </w:rPr>
  </w:style>
  <w:style w:type="character" w:customStyle="1" w:styleId="FontStyle15">
    <w:name w:val="Font Style15"/>
    <w:uiPriority w:val="99"/>
    <w:rsid w:val="00B331F6"/>
    <w:rPr>
      <w:rFonts w:ascii="Times New Roman" w:hAnsi="Times New Roman"/>
      <w:sz w:val="22"/>
    </w:rPr>
  </w:style>
  <w:style w:type="table" w:customStyle="1" w:styleId="150">
    <w:name w:val="Сетка таблицы15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ont12">
    <w:name w:val="font12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font13">
    <w:name w:val="font13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font14">
    <w:name w:val="font14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15">
    <w:name w:val="font15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0"/>
      <w:szCs w:val="20"/>
    </w:rPr>
  </w:style>
  <w:style w:type="paragraph" w:customStyle="1" w:styleId="font16">
    <w:name w:val="font16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0"/>
      <w:szCs w:val="20"/>
    </w:rPr>
  </w:style>
  <w:style w:type="paragraph" w:customStyle="1" w:styleId="font17">
    <w:name w:val="font17"/>
    <w:basedOn w:val="a"/>
    <w:uiPriority w:val="99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0"/>
      <w:szCs w:val="20"/>
    </w:rPr>
  </w:style>
  <w:style w:type="table" w:customStyle="1" w:styleId="160">
    <w:name w:val="Сетка таблицы16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Базовый"/>
    <w:uiPriority w:val="99"/>
    <w:rsid w:val="00B331F6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uiPriority w:val="99"/>
    <w:rsid w:val="00B331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80">
    <w:name w:val="xl180"/>
    <w:basedOn w:val="a"/>
    <w:uiPriority w:val="99"/>
    <w:rsid w:val="00B3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81">
    <w:name w:val="xl181"/>
    <w:basedOn w:val="a"/>
    <w:uiPriority w:val="99"/>
    <w:rsid w:val="00B33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B33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83">
    <w:name w:val="xl183"/>
    <w:basedOn w:val="a"/>
    <w:uiPriority w:val="99"/>
    <w:rsid w:val="00B331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B331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B331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B331F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B331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B33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uiPriority w:val="99"/>
    <w:rsid w:val="00B33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91">
    <w:name w:val="xl191"/>
    <w:basedOn w:val="a"/>
    <w:uiPriority w:val="99"/>
    <w:rsid w:val="00B33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92">
    <w:name w:val="xl192"/>
    <w:basedOn w:val="a"/>
    <w:uiPriority w:val="99"/>
    <w:rsid w:val="00B331F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uiPriority w:val="99"/>
    <w:rsid w:val="00B33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94">
    <w:name w:val="xl194"/>
    <w:basedOn w:val="a"/>
    <w:uiPriority w:val="99"/>
    <w:rsid w:val="00B33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B33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B33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B331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DocList">
    <w:name w:val="ConsPlusDocList"/>
    <w:uiPriority w:val="99"/>
    <w:rsid w:val="00B331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331F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331F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70">
    <w:name w:val="Сетка таблицы17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B331F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Document Map"/>
    <w:basedOn w:val="a"/>
    <w:link w:val="affff9"/>
    <w:uiPriority w:val="99"/>
    <w:semiHidden/>
    <w:rsid w:val="00B331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fff9">
    <w:name w:val="Схема документа Знак"/>
    <w:link w:val="affff8"/>
    <w:uiPriority w:val="99"/>
    <w:semiHidden/>
    <w:rsid w:val="00B331F6"/>
    <w:rPr>
      <w:rFonts w:ascii="Tahoma" w:eastAsia="Times New Roman" w:hAnsi="Tahoma" w:cs="Times New Roman"/>
      <w:sz w:val="16"/>
      <w:szCs w:val="16"/>
    </w:rPr>
  </w:style>
  <w:style w:type="table" w:customStyle="1" w:styleId="200">
    <w:name w:val="Сетка таблицы20"/>
    <w:uiPriority w:val="99"/>
    <w:rsid w:val="00B331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"/>
    <w:uiPriority w:val="99"/>
    <w:rsid w:val="00B33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a"/>
    <w:uiPriority w:val="99"/>
    <w:rsid w:val="00B331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a"/>
    <w:uiPriority w:val="99"/>
    <w:rsid w:val="00B3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01">
    <w:name w:val="xl201"/>
    <w:basedOn w:val="a"/>
    <w:uiPriority w:val="99"/>
    <w:rsid w:val="00B331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a"/>
    <w:uiPriority w:val="99"/>
    <w:rsid w:val="00B331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3">
    <w:name w:val="xl203"/>
    <w:basedOn w:val="a"/>
    <w:uiPriority w:val="99"/>
    <w:rsid w:val="00B331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7pt">
    <w:name w:val="Основной текст + 7 pt"/>
    <w:aliases w:val="Интервал 0 pt"/>
    <w:uiPriority w:val="99"/>
    <w:rsid w:val="00B331F6"/>
    <w:rPr>
      <w:rFonts w:ascii="Lucida Sans Unicode" w:hAnsi="Lucida Sans Unicode" w:cs="Lucida Sans Unicode"/>
      <w:spacing w:val="-19"/>
      <w:sz w:val="14"/>
      <w:szCs w:val="14"/>
      <w:u w:val="none"/>
      <w:shd w:val="clear" w:color="auto" w:fill="FFFFFF"/>
      <w:lang w:val="en-US" w:eastAsia="en-US"/>
    </w:rPr>
  </w:style>
  <w:style w:type="character" w:customStyle="1" w:styleId="affffa">
    <w:name w:val="Основной текст + Малые прописные"/>
    <w:uiPriority w:val="99"/>
    <w:rsid w:val="00B331F6"/>
    <w:rPr>
      <w:rFonts w:ascii="Lucida Sans Unicode" w:hAnsi="Lucida Sans Unicode" w:cs="Lucida Sans Unicode"/>
      <w:smallCaps/>
      <w:sz w:val="16"/>
      <w:szCs w:val="16"/>
      <w:u w:val="none"/>
      <w:shd w:val="clear" w:color="auto" w:fill="FFFFFF"/>
      <w:lang w:val="en-US" w:eastAsia="en-US"/>
    </w:rPr>
  </w:style>
  <w:style w:type="character" w:customStyle="1" w:styleId="7pt2">
    <w:name w:val="Основной текст + 7 pt2"/>
    <w:aliases w:val="Интервал 0 pt4"/>
    <w:uiPriority w:val="99"/>
    <w:rsid w:val="00B331F6"/>
    <w:rPr>
      <w:rFonts w:ascii="Lucida Sans Unicode" w:hAnsi="Lucida Sans Unicode" w:cs="Lucida Sans Unicode"/>
      <w:spacing w:val="-19"/>
      <w:sz w:val="14"/>
      <w:szCs w:val="14"/>
      <w:u w:val="none"/>
      <w:shd w:val="clear" w:color="auto" w:fill="FFFFFF"/>
      <w:lang w:val="en-US" w:eastAsia="en-US"/>
    </w:rPr>
  </w:style>
  <w:style w:type="paragraph" w:customStyle="1" w:styleId="Standard">
    <w:name w:val="Standard"/>
    <w:rsid w:val="00B331F6"/>
    <w:pPr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1f7">
    <w:name w:val="заголовок 1"/>
    <w:basedOn w:val="a"/>
    <w:next w:val="a"/>
    <w:uiPriority w:val="99"/>
    <w:rsid w:val="00B331F6"/>
    <w:pPr>
      <w:keepNext/>
      <w:widowControl w:val="0"/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Textbodyindent">
    <w:name w:val="Text body indent"/>
    <w:basedOn w:val="a"/>
    <w:uiPriority w:val="99"/>
    <w:rsid w:val="00B331F6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kern w:val="2"/>
      <w:sz w:val="28"/>
      <w:szCs w:val="20"/>
      <w:lang w:eastAsia="ar-SA"/>
    </w:rPr>
  </w:style>
  <w:style w:type="character" w:customStyle="1" w:styleId="WW8Num2z0">
    <w:name w:val="WW8Num2z0"/>
    <w:uiPriority w:val="99"/>
    <w:rsid w:val="00B331F6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B331F6"/>
  </w:style>
  <w:style w:type="character" w:customStyle="1" w:styleId="WW8Num1z0">
    <w:name w:val="WW8Num1z0"/>
    <w:uiPriority w:val="99"/>
    <w:rsid w:val="00B331F6"/>
    <w:rPr>
      <w:rFonts w:ascii="Times New Roman" w:hAnsi="Times New Roman"/>
    </w:rPr>
  </w:style>
  <w:style w:type="character" w:customStyle="1" w:styleId="WW8Num3z0">
    <w:name w:val="WW8Num3z0"/>
    <w:uiPriority w:val="99"/>
    <w:rsid w:val="00B331F6"/>
    <w:rPr>
      <w:rFonts w:ascii="Times New Roman" w:hAnsi="Times New Roman"/>
    </w:rPr>
  </w:style>
  <w:style w:type="character" w:customStyle="1" w:styleId="WW8Num4z0">
    <w:name w:val="WW8Num4z0"/>
    <w:uiPriority w:val="99"/>
    <w:rsid w:val="00B331F6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B331F6"/>
  </w:style>
  <w:style w:type="character" w:customStyle="1" w:styleId="WW8NumSt4z0">
    <w:name w:val="WW8NumSt4z0"/>
    <w:uiPriority w:val="99"/>
    <w:rsid w:val="00B331F6"/>
    <w:rPr>
      <w:rFonts w:ascii="Times New Roman" w:hAnsi="Times New Roman"/>
    </w:rPr>
  </w:style>
  <w:style w:type="character" w:customStyle="1" w:styleId="1f8">
    <w:name w:val="Основной шрифт абзаца1"/>
    <w:uiPriority w:val="99"/>
    <w:rsid w:val="00B331F6"/>
  </w:style>
  <w:style w:type="character" w:customStyle="1" w:styleId="affffb">
    <w:name w:val="Символ нумерации"/>
    <w:uiPriority w:val="99"/>
    <w:rsid w:val="00B331F6"/>
  </w:style>
  <w:style w:type="paragraph" w:customStyle="1" w:styleId="1f9">
    <w:name w:val="Заголовок1"/>
    <w:basedOn w:val="a"/>
    <w:next w:val="af7"/>
    <w:uiPriority w:val="99"/>
    <w:rsid w:val="00B331F6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Mangal"/>
      <w:sz w:val="28"/>
      <w:szCs w:val="28"/>
      <w:lang w:eastAsia="zh-CN"/>
    </w:rPr>
  </w:style>
  <w:style w:type="paragraph" w:customStyle="1" w:styleId="1fa">
    <w:name w:val="Указатель1"/>
    <w:basedOn w:val="a"/>
    <w:uiPriority w:val="99"/>
    <w:rsid w:val="00B331F6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Mangal"/>
      <w:sz w:val="20"/>
      <w:szCs w:val="20"/>
      <w:lang w:eastAsia="zh-CN"/>
    </w:rPr>
  </w:style>
  <w:style w:type="paragraph" w:customStyle="1" w:styleId="affffc">
    <w:name w:val="Содержимое таблицы"/>
    <w:basedOn w:val="a"/>
    <w:uiPriority w:val="99"/>
    <w:rsid w:val="00B331F6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fffd">
    <w:name w:val="Заголовок таблицы"/>
    <w:basedOn w:val="affffc"/>
    <w:uiPriority w:val="99"/>
    <w:rsid w:val="00B331F6"/>
    <w:pPr>
      <w:jc w:val="center"/>
    </w:pPr>
    <w:rPr>
      <w:b/>
      <w:bCs/>
    </w:rPr>
  </w:style>
  <w:style w:type="paragraph" w:customStyle="1" w:styleId="214">
    <w:name w:val="Основной текст 21"/>
    <w:basedOn w:val="a"/>
    <w:uiPriority w:val="99"/>
    <w:rsid w:val="00B331F6"/>
    <w:pPr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val">
    <w:name w:val="val"/>
    <w:uiPriority w:val="99"/>
    <w:rsid w:val="00B331F6"/>
  </w:style>
  <w:style w:type="paragraph" w:customStyle="1" w:styleId="affffe">
    <w:name w:val="Знак Знак Знак Знак"/>
    <w:basedOn w:val="a"/>
    <w:uiPriority w:val="99"/>
    <w:rsid w:val="00B331F6"/>
    <w:pPr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customStyle="1" w:styleId="BodyText21">
    <w:name w:val="Body Text 21"/>
    <w:basedOn w:val="a"/>
    <w:uiPriority w:val="99"/>
    <w:rsid w:val="00B33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16"/>
      <w:szCs w:val="20"/>
    </w:rPr>
  </w:style>
  <w:style w:type="paragraph" w:customStyle="1" w:styleId="215">
    <w:name w:val="Основной текст с отступом 21"/>
    <w:basedOn w:val="a"/>
    <w:uiPriority w:val="99"/>
    <w:rsid w:val="00B331F6"/>
    <w:pPr>
      <w:suppressAutoHyphens/>
      <w:spacing w:after="0" w:line="240" w:lineRule="auto"/>
      <w:ind w:right="140"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1fb">
    <w:name w:val="Цитата1"/>
    <w:basedOn w:val="a"/>
    <w:uiPriority w:val="99"/>
    <w:rsid w:val="00B331F6"/>
    <w:pPr>
      <w:spacing w:after="0" w:line="240" w:lineRule="auto"/>
      <w:ind w:left="567" w:right="-993" w:firstLine="2268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B331F6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paragraph" w:styleId="39">
    <w:name w:val="Body Text 3"/>
    <w:basedOn w:val="a"/>
    <w:link w:val="3a"/>
    <w:uiPriority w:val="99"/>
    <w:semiHidden/>
    <w:rsid w:val="00B331F6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a">
    <w:name w:val="Основной текст 3 Знак"/>
    <w:link w:val="39"/>
    <w:uiPriority w:val="99"/>
    <w:semiHidden/>
    <w:rsid w:val="00B33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11">
    <w:name w:val="Основной текст + 61"/>
    <w:aliases w:val="5 pt2,Малые прописные1"/>
    <w:uiPriority w:val="99"/>
    <w:rsid w:val="00B331F6"/>
    <w:rPr>
      <w:rFonts w:ascii="Franklin Gothic Heavy" w:hAnsi="Franklin Gothic Heavy"/>
      <w:spacing w:val="0"/>
      <w:sz w:val="19"/>
      <w:u w:val="none"/>
      <w:effect w:val="none"/>
      <w:shd w:val="clear" w:color="auto" w:fill="FFFFFF"/>
    </w:rPr>
  </w:style>
  <w:style w:type="paragraph" w:customStyle="1" w:styleId="BalloonText11">
    <w:name w:val="Balloon Text11"/>
    <w:basedOn w:val="a"/>
    <w:uiPriority w:val="99"/>
    <w:rsid w:val="00B331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1">
    <w:name w:val="List Paragraph11"/>
    <w:basedOn w:val="a"/>
    <w:uiPriority w:val="99"/>
    <w:rsid w:val="00B331F6"/>
    <w:pPr>
      <w:ind w:left="720"/>
    </w:pPr>
    <w:rPr>
      <w:lang w:eastAsia="en-US"/>
    </w:rPr>
  </w:style>
  <w:style w:type="paragraph" w:customStyle="1" w:styleId="NoSpacing11">
    <w:name w:val="No Spacing11"/>
    <w:uiPriority w:val="99"/>
    <w:rsid w:val="00B331F6"/>
    <w:rPr>
      <w:rFonts w:eastAsia="Times New Roman" w:cs="Calibri"/>
      <w:sz w:val="22"/>
      <w:szCs w:val="22"/>
    </w:rPr>
  </w:style>
  <w:style w:type="numbering" w:customStyle="1" w:styleId="11">
    <w:name w:val="Стиль11"/>
    <w:rsid w:val="00B331F6"/>
    <w:pPr>
      <w:numPr>
        <w:numId w:val="3"/>
      </w:numPr>
    </w:pPr>
  </w:style>
  <w:style w:type="numbering" w:customStyle="1" w:styleId="2">
    <w:name w:val="Стиль2"/>
    <w:rsid w:val="00B331F6"/>
    <w:pPr>
      <w:numPr>
        <w:numId w:val="1"/>
      </w:numPr>
    </w:pPr>
  </w:style>
  <w:style w:type="numbering" w:customStyle="1" w:styleId="31">
    <w:name w:val="Стиль31"/>
    <w:rsid w:val="00B331F6"/>
    <w:pPr>
      <w:numPr>
        <w:numId w:val="5"/>
      </w:numPr>
    </w:pPr>
  </w:style>
  <w:style w:type="numbering" w:customStyle="1" w:styleId="21">
    <w:name w:val="Стиль21"/>
    <w:rsid w:val="00B331F6"/>
    <w:pPr>
      <w:numPr>
        <w:numId w:val="4"/>
      </w:numPr>
    </w:pPr>
  </w:style>
  <w:style w:type="numbering" w:customStyle="1" w:styleId="3">
    <w:name w:val="Стиль3"/>
    <w:rsid w:val="00B331F6"/>
    <w:pPr>
      <w:numPr>
        <w:numId w:val="2"/>
      </w:numPr>
    </w:pPr>
  </w:style>
  <w:style w:type="character" w:customStyle="1" w:styleId="A50">
    <w:name w:val="A5"/>
    <w:uiPriority w:val="99"/>
    <w:rsid w:val="00B331F6"/>
    <w:rPr>
      <w:rFonts w:cs="PT Sans"/>
      <w:color w:val="000000"/>
      <w:sz w:val="32"/>
      <w:szCs w:val="32"/>
    </w:rPr>
  </w:style>
  <w:style w:type="character" w:customStyle="1" w:styleId="afffff">
    <w:name w:val="Заголовок чужого сообщения"/>
    <w:rsid w:val="00B331F6"/>
    <w:rPr>
      <w:b/>
      <w:bCs/>
      <w:color w:val="FF0000"/>
      <w:sz w:val="26"/>
      <w:szCs w:val="26"/>
    </w:rPr>
  </w:style>
  <w:style w:type="paragraph" w:customStyle="1" w:styleId="rec1">
    <w:name w:val="rec1"/>
    <w:basedOn w:val="a"/>
    <w:rsid w:val="00B33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fc">
    <w:name w:val="Гиперссылка1"/>
    <w:rsid w:val="007B75B8"/>
  </w:style>
  <w:style w:type="character" w:customStyle="1" w:styleId="c11">
    <w:name w:val="c11"/>
    <w:basedOn w:val="a0"/>
    <w:rsid w:val="004755DF"/>
  </w:style>
  <w:style w:type="paragraph" w:customStyle="1" w:styleId="c84">
    <w:name w:val="c84"/>
    <w:basedOn w:val="a"/>
    <w:rsid w:val="00475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yle53">
    <w:name w:val="style53"/>
    <w:basedOn w:val="a0"/>
    <w:rsid w:val="00F466BC"/>
  </w:style>
  <w:style w:type="character" w:customStyle="1" w:styleId="style64">
    <w:name w:val="style64"/>
    <w:basedOn w:val="a0"/>
    <w:rsid w:val="00F46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3E52C57A115B170D4ED6FB6E9E29A99E91A1C3109132F8A7EB509BEEE6C59B608E0822BADDD4187FACM" TargetMode="External"/><Relationship Id="rId18" Type="http://schemas.openxmlformats.org/officeDocument/2006/relationships/footer" Target="footer2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3E52C57A115B170D4ED6FB6E9E29A99E91A1C3109132F8A7EB509BEEE6C59B608E0822BADDD7187FAAM" TargetMode="External"/><Relationship Id="rId17" Type="http://schemas.openxmlformats.org/officeDocument/2006/relationships/hyperlink" Target="consultantplus://offline/ref=F63E52C57A115B170D4ED6FB6E9E29A99E91A1C3109132F8A7EB509BEEE6C59B608E0822BADBD0147FA9M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3E52C57A115B170D4ED6FB6E9E29A99E91A1C3109132F8A7EB509BEEE6C59B608E0822BADBD0147FA9M" TargetMode="External"/><Relationship Id="rId20" Type="http://schemas.openxmlformats.org/officeDocument/2006/relationships/footer" Target="footer4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3E52C57A115B170D4ED6FB6E9E29A99E91A1C3109132F8A7EB509BEEE6C59B608E0822BADBD0147FA9M" TargetMode="External"/><Relationship Id="rId23" Type="http://schemas.openxmlformats.org/officeDocument/2006/relationships/footer" Target="footer6.xml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63E52C57A115B170D4ED6FB6E9E29A99E91A1C3109132F8A7EB509BEEE6C59B608E0822BADAD11A7FADM" TargetMode="External"/><Relationship Id="rId22" Type="http://schemas.openxmlformats.org/officeDocument/2006/relationships/footer" Target="footer5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AC10-830E-46E6-A86A-798E9165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17787</Words>
  <Characters>101386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118936</CharactersWithSpaces>
  <SharedDoc>false</SharedDoc>
  <HLinks>
    <vt:vector size="96" baseType="variant"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7077943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7077943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458822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7733308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consultantplus://offline/ref=F63E52C57A115B170D4ED6FB6E9E29A99E91A1C3109132F8A7EB509BEEE6C59B608E0822BADBD0147FA9M</vt:lpwstr>
      </vt:variant>
      <vt:variant>
        <vt:lpwstr/>
      </vt:variant>
      <vt:variant>
        <vt:i4>3407997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P25781</vt:lpwstr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P14866</vt:lpwstr>
      </vt:variant>
      <vt:variant>
        <vt:i4>196672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P3009</vt:lpwstr>
      </vt:variant>
      <vt:variant>
        <vt:i4>7733308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consultantplus://offline/ref=F63E52C57A115B170D4ED6FB6E9E29A99E91A1C3109132F8A7EB509BEEE6C59B608E0822BADBD0147FA9M</vt:lpwstr>
      </vt:variant>
      <vt:variant>
        <vt:lpwstr/>
      </vt:variant>
      <vt:variant>
        <vt:i4>7733308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consultantplus://offline/ref=F63E52C57A115B170D4ED6FB6E9E29A99E91A1C3109132F8A7EB509BEEE6C59B608E0822BADBD0147FA9M</vt:lpwstr>
      </vt:variant>
      <vt:variant>
        <vt:lpwstr/>
      </vt:variant>
      <vt:variant>
        <vt:i4>7733302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consultantplus://offline/ref=F63E52C57A115B170D4ED6FB6E9E29A99E91A1C3109132F8A7EB509BEEE6C59B608E0822BADAD11A7FADM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consultantplus://offline/ref=F63E52C57A115B170D4ED6FB6E9E29A99E91A1C3109132F8A7EB509BEEE6C59B608E0822BADDD4187FACM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consultantplus://offline/ref=F63E52C57A115B170D4ED6FB6E9E29A99E91A1C3109132F8A7EB509BEEE6C59B608E0822BADDD7187FAAM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irina.vasilchuk</dc:creator>
  <cp:lastModifiedBy>Ирина В. Кучинская</cp:lastModifiedBy>
  <cp:revision>6</cp:revision>
  <cp:lastPrinted>2020-02-05T09:30:00Z</cp:lastPrinted>
  <dcterms:created xsi:type="dcterms:W3CDTF">2020-01-16T07:17:00Z</dcterms:created>
  <dcterms:modified xsi:type="dcterms:W3CDTF">2020-02-05T09:30:00Z</dcterms:modified>
</cp:coreProperties>
</file>